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D9" w:rsidRPr="009B1EA7" w:rsidRDefault="001429D9" w:rsidP="001429D9">
      <w:pPr>
        <w:pStyle w:val="a3"/>
        <w:spacing w:after="0"/>
        <w:jc w:val="center"/>
        <w:rPr>
          <w:b/>
          <w:szCs w:val="28"/>
        </w:rPr>
      </w:pPr>
      <w:r w:rsidRPr="009B1EA7">
        <w:rPr>
          <w:b/>
          <w:szCs w:val="28"/>
        </w:rPr>
        <w:t xml:space="preserve">Пояснительная записка к решению Совета депутатов </w:t>
      </w:r>
      <w:proofErr w:type="spellStart"/>
      <w:r w:rsidR="002A4DFE">
        <w:rPr>
          <w:b/>
          <w:szCs w:val="28"/>
        </w:rPr>
        <w:t>Кидыше</w:t>
      </w:r>
      <w:r w:rsidRPr="009B1EA7">
        <w:rPr>
          <w:b/>
          <w:szCs w:val="28"/>
        </w:rPr>
        <w:t>вского</w:t>
      </w:r>
      <w:proofErr w:type="spellEnd"/>
      <w:r w:rsidRPr="009B1EA7">
        <w:rPr>
          <w:b/>
          <w:szCs w:val="28"/>
        </w:rPr>
        <w:t xml:space="preserve"> сельского поселения «О бюджете </w:t>
      </w:r>
      <w:proofErr w:type="spellStart"/>
      <w:r w:rsidR="002A4DFE">
        <w:rPr>
          <w:b/>
          <w:szCs w:val="28"/>
        </w:rPr>
        <w:t>Кидыше</w:t>
      </w:r>
      <w:r w:rsidR="002A4DFE" w:rsidRPr="009B1EA7">
        <w:rPr>
          <w:b/>
          <w:szCs w:val="28"/>
        </w:rPr>
        <w:t>в</w:t>
      </w:r>
      <w:r w:rsidRPr="009B1EA7">
        <w:rPr>
          <w:b/>
          <w:szCs w:val="28"/>
        </w:rPr>
        <w:t>ского</w:t>
      </w:r>
      <w:proofErr w:type="spellEnd"/>
      <w:r w:rsidRPr="009B1EA7">
        <w:rPr>
          <w:b/>
          <w:szCs w:val="28"/>
        </w:rPr>
        <w:t xml:space="preserve"> сельского поселения на 20</w:t>
      </w:r>
      <w:r w:rsidR="004411CD">
        <w:rPr>
          <w:b/>
          <w:szCs w:val="28"/>
        </w:rPr>
        <w:t>22</w:t>
      </w:r>
      <w:r w:rsidRPr="009B1EA7">
        <w:rPr>
          <w:b/>
          <w:szCs w:val="28"/>
        </w:rPr>
        <w:t xml:space="preserve"> год</w:t>
      </w:r>
      <w:r w:rsidR="000544C3">
        <w:rPr>
          <w:b/>
          <w:szCs w:val="28"/>
        </w:rPr>
        <w:t xml:space="preserve"> и на плановый период 20</w:t>
      </w:r>
      <w:r w:rsidR="006D4FA7">
        <w:rPr>
          <w:b/>
          <w:szCs w:val="28"/>
        </w:rPr>
        <w:t>2</w:t>
      </w:r>
      <w:r w:rsidR="004411CD">
        <w:rPr>
          <w:b/>
          <w:szCs w:val="28"/>
        </w:rPr>
        <w:t>3</w:t>
      </w:r>
      <w:r w:rsidR="000544C3">
        <w:rPr>
          <w:b/>
          <w:szCs w:val="28"/>
        </w:rPr>
        <w:t xml:space="preserve"> и 202</w:t>
      </w:r>
      <w:r w:rsidR="004411CD">
        <w:rPr>
          <w:b/>
          <w:szCs w:val="28"/>
        </w:rPr>
        <w:t>4</w:t>
      </w:r>
      <w:r w:rsidR="000544C3">
        <w:rPr>
          <w:b/>
          <w:szCs w:val="28"/>
        </w:rPr>
        <w:t xml:space="preserve"> годов</w:t>
      </w:r>
      <w:r w:rsidRPr="009B1EA7">
        <w:rPr>
          <w:b/>
          <w:szCs w:val="28"/>
        </w:rPr>
        <w:t>»</w:t>
      </w:r>
    </w:p>
    <w:p w:rsidR="00D15619" w:rsidRPr="009B1EA7" w:rsidRDefault="00D15619">
      <w:pPr>
        <w:rPr>
          <w:rFonts w:ascii="Times New Roman" w:hAnsi="Times New Roman" w:cs="Times New Roman"/>
          <w:sz w:val="28"/>
          <w:szCs w:val="28"/>
        </w:rPr>
      </w:pPr>
    </w:p>
    <w:p w:rsidR="001429D9" w:rsidRPr="009B1EA7" w:rsidRDefault="001429D9">
      <w:pPr>
        <w:rPr>
          <w:rFonts w:ascii="Times New Roman" w:hAnsi="Times New Roman" w:cs="Times New Roman"/>
          <w:sz w:val="28"/>
          <w:szCs w:val="28"/>
        </w:rPr>
      </w:pPr>
      <w:r w:rsidRPr="009B1EA7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</w:t>
      </w:r>
      <w:proofErr w:type="spellStart"/>
      <w:r w:rsidR="002A4DFE">
        <w:rPr>
          <w:rFonts w:ascii="Times New Roman" w:hAnsi="Times New Roman" w:cs="Times New Roman"/>
          <w:sz w:val="28"/>
          <w:szCs w:val="28"/>
        </w:rPr>
        <w:t>Кидыше</w:t>
      </w:r>
      <w:r w:rsidRPr="009B1EA7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9B1EA7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="002A4DFE">
        <w:rPr>
          <w:rFonts w:ascii="Times New Roman" w:hAnsi="Times New Roman" w:cs="Times New Roman"/>
          <w:sz w:val="28"/>
          <w:szCs w:val="28"/>
        </w:rPr>
        <w:t>Кидышев</w:t>
      </w:r>
      <w:r w:rsidRPr="009B1E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B1EA7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4411CD">
        <w:rPr>
          <w:rFonts w:ascii="Times New Roman" w:hAnsi="Times New Roman" w:cs="Times New Roman"/>
          <w:sz w:val="28"/>
          <w:szCs w:val="28"/>
        </w:rPr>
        <w:t>22</w:t>
      </w:r>
      <w:r w:rsidRPr="009B1EA7">
        <w:rPr>
          <w:rFonts w:ascii="Times New Roman" w:hAnsi="Times New Roman" w:cs="Times New Roman"/>
          <w:sz w:val="28"/>
          <w:szCs w:val="28"/>
        </w:rPr>
        <w:t xml:space="preserve"> год</w:t>
      </w:r>
      <w:r w:rsidR="000544C3">
        <w:rPr>
          <w:rFonts w:ascii="Times New Roman" w:hAnsi="Times New Roman" w:cs="Times New Roman"/>
          <w:sz w:val="28"/>
          <w:szCs w:val="28"/>
        </w:rPr>
        <w:t xml:space="preserve"> и</w:t>
      </w:r>
      <w:r w:rsidR="000544C3" w:rsidRPr="000544C3">
        <w:rPr>
          <w:b/>
          <w:szCs w:val="28"/>
        </w:rPr>
        <w:t xml:space="preserve"> </w:t>
      </w:r>
      <w:r w:rsidR="000544C3" w:rsidRPr="000544C3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6D4FA7">
        <w:rPr>
          <w:rFonts w:ascii="Times New Roman" w:hAnsi="Times New Roman" w:cs="Times New Roman"/>
          <w:sz w:val="28"/>
          <w:szCs w:val="28"/>
        </w:rPr>
        <w:t>2</w:t>
      </w:r>
      <w:r w:rsidR="004411CD">
        <w:rPr>
          <w:rFonts w:ascii="Times New Roman" w:hAnsi="Times New Roman" w:cs="Times New Roman"/>
          <w:sz w:val="28"/>
          <w:szCs w:val="28"/>
        </w:rPr>
        <w:t>3</w:t>
      </w:r>
      <w:r w:rsidR="000544C3" w:rsidRPr="000544C3">
        <w:rPr>
          <w:rFonts w:ascii="Times New Roman" w:hAnsi="Times New Roman" w:cs="Times New Roman"/>
          <w:sz w:val="28"/>
          <w:szCs w:val="28"/>
        </w:rPr>
        <w:t xml:space="preserve"> и 202</w:t>
      </w:r>
      <w:r w:rsidR="004411CD">
        <w:rPr>
          <w:rFonts w:ascii="Times New Roman" w:hAnsi="Times New Roman" w:cs="Times New Roman"/>
          <w:sz w:val="28"/>
          <w:szCs w:val="28"/>
        </w:rPr>
        <w:t>4</w:t>
      </w:r>
      <w:r w:rsidR="000544C3" w:rsidRPr="000544C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B1EA7">
        <w:rPr>
          <w:rFonts w:ascii="Times New Roman" w:hAnsi="Times New Roman" w:cs="Times New Roman"/>
          <w:b/>
          <w:sz w:val="28"/>
          <w:szCs w:val="28"/>
        </w:rPr>
        <w:t>»</w:t>
      </w:r>
      <w:r w:rsidR="00054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EA7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Бюджетным кодексом Российской Федерации, решением Совета депутатов </w:t>
      </w:r>
      <w:proofErr w:type="spellStart"/>
      <w:r w:rsidR="002A4DFE">
        <w:rPr>
          <w:rFonts w:ascii="Times New Roman" w:hAnsi="Times New Roman" w:cs="Times New Roman"/>
          <w:sz w:val="28"/>
          <w:szCs w:val="28"/>
        </w:rPr>
        <w:t>Кидышев</w:t>
      </w:r>
      <w:r w:rsidRPr="009B1E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B1EA7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бюджетном процессе в </w:t>
      </w:r>
      <w:proofErr w:type="spellStart"/>
      <w:r w:rsidR="002A4DFE">
        <w:rPr>
          <w:rFonts w:ascii="Times New Roman" w:hAnsi="Times New Roman" w:cs="Times New Roman"/>
          <w:sz w:val="28"/>
          <w:szCs w:val="28"/>
        </w:rPr>
        <w:t>Кидыше</w:t>
      </w:r>
      <w:r w:rsidRPr="009B1EA7"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 w:rsidRPr="009B1EA7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</w:p>
    <w:p w:rsidR="001429D9" w:rsidRPr="009B1EA7" w:rsidRDefault="001429D9" w:rsidP="001429D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B1EA7">
        <w:rPr>
          <w:rFonts w:ascii="Times New Roman" w:hAnsi="Times New Roman" w:cs="Times New Roman"/>
          <w:b/>
          <w:iCs/>
          <w:sz w:val="28"/>
          <w:szCs w:val="28"/>
        </w:rPr>
        <w:t>ДОХОДЫ</w:t>
      </w:r>
    </w:p>
    <w:p w:rsidR="001429D9" w:rsidRPr="009B1EA7" w:rsidRDefault="001429D9" w:rsidP="001429D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544C3" w:rsidRDefault="001429D9" w:rsidP="000544C3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9B1EA7">
        <w:rPr>
          <w:rFonts w:ascii="Times New Roman" w:hAnsi="Times New Roman" w:cs="Times New Roman"/>
          <w:bCs/>
          <w:sz w:val="28"/>
          <w:szCs w:val="28"/>
        </w:rPr>
        <w:t xml:space="preserve">Формирование доходной базы бюджета </w:t>
      </w:r>
      <w:proofErr w:type="spellStart"/>
      <w:r w:rsidR="002A4DFE">
        <w:rPr>
          <w:rFonts w:ascii="Times New Roman" w:hAnsi="Times New Roman" w:cs="Times New Roman"/>
          <w:bCs/>
          <w:sz w:val="28"/>
          <w:szCs w:val="28"/>
        </w:rPr>
        <w:t>Кидыше</w:t>
      </w:r>
      <w:r w:rsidR="000544C3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="000544C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B1EA7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с нормами действующего бюджетного и налогового законодательства Российской Федерации и Челябинской области.</w:t>
      </w:r>
    </w:p>
    <w:p w:rsidR="001429D9" w:rsidRPr="000544C3" w:rsidRDefault="001429D9" w:rsidP="000544C3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544C3">
        <w:rPr>
          <w:rFonts w:ascii="Times New Roman" w:hAnsi="Times New Roman" w:cs="Times New Roman"/>
          <w:bCs/>
          <w:sz w:val="28"/>
          <w:szCs w:val="28"/>
        </w:rPr>
        <w:t xml:space="preserve">В основу расчетов принимаются показатели прогноза социально-экономического развития </w:t>
      </w:r>
      <w:proofErr w:type="spellStart"/>
      <w:r w:rsidR="002A4DFE">
        <w:rPr>
          <w:rFonts w:ascii="Times New Roman" w:hAnsi="Times New Roman" w:cs="Times New Roman"/>
          <w:bCs/>
          <w:sz w:val="28"/>
          <w:szCs w:val="28"/>
        </w:rPr>
        <w:t>Кидыше</w:t>
      </w:r>
      <w:r w:rsidR="0000545F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="0000545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0544C3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4411CD">
        <w:rPr>
          <w:rFonts w:ascii="Times New Roman" w:hAnsi="Times New Roman" w:cs="Times New Roman"/>
          <w:bCs/>
          <w:sz w:val="28"/>
          <w:szCs w:val="28"/>
        </w:rPr>
        <w:t>22</w:t>
      </w:r>
      <w:r w:rsidRPr="000544C3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6D4FA7">
        <w:rPr>
          <w:rFonts w:ascii="Times New Roman" w:hAnsi="Times New Roman" w:cs="Times New Roman"/>
          <w:bCs/>
          <w:sz w:val="28"/>
          <w:szCs w:val="28"/>
        </w:rPr>
        <w:t>2</w:t>
      </w:r>
      <w:r w:rsidR="004411CD">
        <w:rPr>
          <w:rFonts w:ascii="Times New Roman" w:hAnsi="Times New Roman" w:cs="Times New Roman"/>
          <w:bCs/>
          <w:sz w:val="28"/>
          <w:szCs w:val="28"/>
        </w:rPr>
        <w:t>3</w:t>
      </w:r>
      <w:r w:rsidRPr="000544C3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00545F">
        <w:rPr>
          <w:rFonts w:ascii="Times New Roman" w:hAnsi="Times New Roman" w:cs="Times New Roman"/>
          <w:bCs/>
          <w:sz w:val="28"/>
          <w:szCs w:val="28"/>
        </w:rPr>
        <w:t>2</w:t>
      </w:r>
      <w:r w:rsidR="004411CD">
        <w:rPr>
          <w:rFonts w:ascii="Times New Roman" w:hAnsi="Times New Roman" w:cs="Times New Roman"/>
          <w:bCs/>
          <w:sz w:val="28"/>
          <w:szCs w:val="28"/>
        </w:rPr>
        <w:t>4</w:t>
      </w:r>
      <w:r w:rsidR="002A4DFE"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</w:p>
    <w:p w:rsidR="001429D9" w:rsidRPr="009B1EA7" w:rsidRDefault="001429D9" w:rsidP="001429D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EA7">
        <w:rPr>
          <w:rFonts w:ascii="Times New Roman" w:hAnsi="Times New Roman" w:cs="Times New Roman"/>
          <w:bCs/>
          <w:sz w:val="28"/>
          <w:szCs w:val="28"/>
        </w:rPr>
        <w:t xml:space="preserve">При составлении расчетов проектируемого поступления доходов учитываются поступления налоговых и неналоговых </w:t>
      </w:r>
      <w:r w:rsidR="004411CD">
        <w:rPr>
          <w:rFonts w:ascii="Times New Roman" w:hAnsi="Times New Roman" w:cs="Times New Roman"/>
          <w:bCs/>
          <w:sz w:val="28"/>
          <w:szCs w:val="28"/>
        </w:rPr>
        <w:t>доходов - фактическое в 2021 году, ожидаемое в 2022</w:t>
      </w:r>
      <w:r w:rsidRPr="009B1EA7">
        <w:rPr>
          <w:rFonts w:ascii="Times New Roman" w:hAnsi="Times New Roman" w:cs="Times New Roman"/>
          <w:bCs/>
          <w:sz w:val="28"/>
          <w:szCs w:val="28"/>
        </w:rPr>
        <w:t xml:space="preserve"> году, размеры налоговых ставок и нормативы отчислений, установленные бюджетным и налоговым законодательством, а также в соответствии с проектом федерального закона «О внесении изменений в Бюджетный кодекс Российской Федерации».</w:t>
      </w:r>
    </w:p>
    <w:p w:rsidR="004E54C6" w:rsidRPr="0000545F" w:rsidRDefault="00C8638E" w:rsidP="00C8638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45F">
        <w:rPr>
          <w:rFonts w:ascii="Times New Roman" w:hAnsi="Times New Roman" w:cs="Times New Roman"/>
          <w:bCs/>
          <w:sz w:val="28"/>
          <w:szCs w:val="28"/>
        </w:rPr>
        <w:t xml:space="preserve">Планируемый общий объем доходов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Кидыше</w:t>
      </w:r>
      <w:r w:rsidRPr="0000545F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00545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20</w:t>
      </w:r>
      <w:r w:rsidR="004411CD">
        <w:rPr>
          <w:rFonts w:ascii="Times New Roman" w:hAnsi="Times New Roman" w:cs="Times New Roman"/>
          <w:bCs/>
          <w:sz w:val="28"/>
          <w:szCs w:val="28"/>
        </w:rPr>
        <w:t>22</w:t>
      </w:r>
      <w:r w:rsidRPr="0000545F">
        <w:rPr>
          <w:rFonts w:ascii="Times New Roman" w:hAnsi="Times New Roman" w:cs="Times New Roman"/>
          <w:bCs/>
          <w:sz w:val="28"/>
          <w:szCs w:val="28"/>
        </w:rPr>
        <w:t xml:space="preserve"> году составляет </w:t>
      </w:r>
      <w:r w:rsidRPr="00851287">
        <w:rPr>
          <w:rFonts w:ascii="Times New Roman" w:hAnsi="Times New Roman"/>
          <w:sz w:val="28"/>
          <w:szCs w:val="28"/>
        </w:rPr>
        <w:t>4</w:t>
      </w:r>
      <w:r w:rsidR="004411CD">
        <w:rPr>
          <w:rFonts w:ascii="Times New Roman" w:hAnsi="Times New Roman"/>
          <w:sz w:val="28"/>
          <w:szCs w:val="28"/>
        </w:rPr>
        <w:t> 391 047</w:t>
      </w:r>
      <w:r>
        <w:rPr>
          <w:rFonts w:ascii="Times New Roman" w:hAnsi="Times New Roman"/>
          <w:sz w:val="28"/>
          <w:szCs w:val="28"/>
        </w:rPr>
        <w:t xml:space="preserve"> </w:t>
      </w:r>
      <w:r w:rsidR="004411CD">
        <w:rPr>
          <w:rFonts w:ascii="Times New Roman" w:hAnsi="Times New Roman" w:cs="Times New Roman"/>
          <w:bCs/>
          <w:sz w:val="28"/>
          <w:szCs w:val="28"/>
        </w:rPr>
        <w:t>рубля, в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Pr="00851287">
        <w:rPr>
          <w:rFonts w:ascii="Times New Roman" w:hAnsi="Times New Roman"/>
          <w:sz w:val="28"/>
          <w:szCs w:val="28"/>
        </w:rPr>
        <w:t>2</w:t>
      </w:r>
      <w:r w:rsidR="004411CD">
        <w:rPr>
          <w:rFonts w:ascii="Times New Roman" w:hAnsi="Times New Roman"/>
          <w:sz w:val="28"/>
          <w:szCs w:val="28"/>
        </w:rPr>
        <w:t> 243 560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4411CD">
        <w:rPr>
          <w:rFonts w:ascii="Times New Roman" w:hAnsi="Times New Roman" w:cs="Times New Roman"/>
          <w:bCs/>
          <w:sz w:val="28"/>
          <w:szCs w:val="28"/>
        </w:rPr>
        <w:t>рублей, в 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Pr="00851287">
        <w:rPr>
          <w:rFonts w:ascii="Times New Roman" w:hAnsi="Times New Roman"/>
          <w:sz w:val="28"/>
          <w:szCs w:val="28"/>
        </w:rPr>
        <w:t>2</w:t>
      </w:r>
      <w:r w:rsidR="004411CD">
        <w:rPr>
          <w:rFonts w:ascii="Times New Roman" w:hAnsi="Times New Roman"/>
          <w:sz w:val="28"/>
          <w:szCs w:val="28"/>
        </w:rPr>
        <w:t xml:space="preserve"> 274 263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рубля.</w:t>
      </w:r>
    </w:p>
    <w:p w:rsidR="001429D9" w:rsidRDefault="001429D9" w:rsidP="001429D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45F">
        <w:rPr>
          <w:rFonts w:ascii="Times New Roman" w:hAnsi="Times New Roman" w:cs="Times New Roman"/>
          <w:bCs/>
          <w:sz w:val="28"/>
          <w:szCs w:val="28"/>
        </w:rPr>
        <w:t>Особенности расчетов поступлений платежей в бюджет района по доходным источникам в 20</w:t>
      </w:r>
      <w:r w:rsidR="004411CD">
        <w:rPr>
          <w:rFonts w:ascii="Times New Roman" w:hAnsi="Times New Roman" w:cs="Times New Roman"/>
          <w:bCs/>
          <w:sz w:val="28"/>
          <w:szCs w:val="28"/>
        </w:rPr>
        <w:t>22</w:t>
      </w:r>
      <w:r w:rsidRPr="0000545F">
        <w:rPr>
          <w:rFonts w:ascii="Times New Roman" w:hAnsi="Times New Roman" w:cs="Times New Roman"/>
          <w:bCs/>
          <w:sz w:val="28"/>
          <w:szCs w:val="28"/>
        </w:rPr>
        <w:t xml:space="preserve"> году:</w:t>
      </w:r>
    </w:p>
    <w:p w:rsidR="00F45C60" w:rsidRDefault="00F45C60" w:rsidP="001429D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5C60" w:rsidRDefault="00F45C60" w:rsidP="001429D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5C60" w:rsidRPr="0000545F" w:rsidRDefault="00F45C60" w:rsidP="001429D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638E" w:rsidRPr="009B1EA7" w:rsidRDefault="00C8638E" w:rsidP="00C8638E">
      <w:pPr>
        <w:pStyle w:val="2"/>
        <w:ind w:firstLine="720"/>
        <w:rPr>
          <w:b/>
          <w:szCs w:val="28"/>
        </w:rPr>
      </w:pPr>
      <w:r w:rsidRPr="009B1EA7">
        <w:rPr>
          <w:b/>
          <w:szCs w:val="28"/>
        </w:rPr>
        <w:lastRenderedPageBreak/>
        <w:t>Налог на доходы физических лиц</w:t>
      </w:r>
    </w:p>
    <w:p w:rsidR="00C8638E" w:rsidRPr="009B1EA7" w:rsidRDefault="00C8638E" w:rsidP="00C8638E">
      <w:pPr>
        <w:rPr>
          <w:rFonts w:ascii="Times New Roman" w:hAnsi="Times New Roman" w:cs="Times New Roman"/>
          <w:sz w:val="28"/>
          <w:szCs w:val="28"/>
        </w:rPr>
      </w:pPr>
    </w:p>
    <w:p w:rsidR="00C8638E" w:rsidRPr="009B1EA7" w:rsidRDefault="00C8638E" w:rsidP="00C8638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EA7">
        <w:rPr>
          <w:rFonts w:ascii="Times New Roman" w:hAnsi="Times New Roman" w:cs="Times New Roman"/>
          <w:bCs/>
          <w:sz w:val="28"/>
          <w:szCs w:val="28"/>
        </w:rPr>
        <w:t>Расчет налога на доходы физических лиц произведен на основании положений главы 23 «Налог на доходы физических лиц» Налогового кодекса Российской Федерации</w:t>
      </w:r>
    </w:p>
    <w:p w:rsidR="00C8638E" w:rsidRPr="009B1EA7" w:rsidRDefault="00C8638E" w:rsidP="00C8638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EA7">
        <w:rPr>
          <w:rFonts w:ascii="Times New Roman" w:hAnsi="Times New Roman" w:cs="Times New Roman"/>
          <w:bCs/>
          <w:sz w:val="28"/>
          <w:szCs w:val="28"/>
        </w:rPr>
        <w:t>В основу расчета налога на доходы физических лиц приняты, данные Управления ФНС России по Челябинской области о налоговых вычетах, о суммах доначислений налога, налоговых санкций.</w:t>
      </w:r>
    </w:p>
    <w:p w:rsidR="00C8638E" w:rsidRPr="009B1EA7" w:rsidRDefault="00C8638E" w:rsidP="00C8638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EA7">
        <w:rPr>
          <w:rFonts w:ascii="Times New Roman" w:hAnsi="Times New Roman" w:cs="Times New Roman"/>
          <w:bCs/>
          <w:sz w:val="28"/>
          <w:szCs w:val="28"/>
        </w:rPr>
        <w:t>Расчет произведен исходя из объемов оплаты труда наемных работников и его темпов роста, сумм поступлений налога на доходы физических лиц за 20</w:t>
      </w:r>
      <w:r w:rsidR="004411CD">
        <w:rPr>
          <w:rFonts w:ascii="Times New Roman" w:hAnsi="Times New Roman" w:cs="Times New Roman"/>
          <w:bCs/>
          <w:sz w:val="28"/>
          <w:szCs w:val="28"/>
        </w:rPr>
        <w:t>21</w:t>
      </w:r>
      <w:r w:rsidRPr="009B1EA7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C8638E" w:rsidRPr="009B1EA7" w:rsidRDefault="00C8638E" w:rsidP="00C8638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EA7">
        <w:rPr>
          <w:rFonts w:ascii="Times New Roman" w:hAnsi="Times New Roman" w:cs="Times New Roman"/>
          <w:bCs/>
          <w:sz w:val="28"/>
          <w:szCs w:val="28"/>
        </w:rPr>
        <w:t xml:space="preserve">В бюджет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Кидыше</w:t>
      </w:r>
      <w:r w:rsidRPr="009B1EA7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9B1E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B1EA7">
        <w:rPr>
          <w:rFonts w:ascii="Times New Roman" w:hAnsi="Times New Roman" w:cs="Times New Roman"/>
          <w:bCs/>
          <w:sz w:val="28"/>
          <w:szCs w:val="28"/>
        </w:rPr>
        <w:t>предусмотрено зачисление налога на д</w:t>
      </w:r>
      <w:r w:rsidR="004411CD">
        <w:rPr>
          <w:rFonts w:ascii="Times New Roman" w:hAnsi="Times New Roman" w:cs="Times New Roman"/>
          <w:bCs/>
          <w:sz w:val="28"/>
          <w:szCs w:val="28"/>
        </w:rPr>
        <w:t>ох</w:t>
      </w:r>
      <w:r w:rsidR="006E047D">
        <w:rPr>
          <w:rFonts w:ascii="Times New Roman" w:hAnsi="Times New Roman" w:cs="Times New Roman"/>
          <w:bCs/>
          <w:sz w:val="28"/>
          <w:szCs w:val="28"/>
        </w:rPr>
        <w:t>оды физических лиц в размере 74 тыс. рублей</w:t>
      </w:r>
      <w:r w:rsidRPr="009B1EA7">
        <w:rPr>
          <w:rFonts w:ascii="Times New Roman" w:hAnsi="Times New Roman" w:cs="Times New Roman"/>
          <w:bCs/>
          <w:sz w:val="28"/>
          <w:szCs w:val="28"/>
        </w:rPr>
        <w:t>.</w:t>
      </w:r>
    </w:p>
    <w:p w:rsidR="00C8638E" w:rsidRPr="009B1EA7" w:rsidRDefault="00C8638E" w:rsidP="00C8638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EA7">
        <w:rPr>
          <w:rFonts w:ascii="Times New Roman" w:hAnsi="Times New Roman" w:cs="Times New Roman"/>
          <w:bCs/>
          <w:sz w:val="28"/>
          <w:szCs w:val="28"/>
        </w:rPr>
        <w:t xml:space="preserve">Прогнозируемые поступления налога на доходы физических лиц в бюджет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Кидыше</w:t>
      </w:r>
      <w:r w:rsidRPr="009B1EA7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9B1E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B1EA7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4411CD">
        <w:rPr>
          <w:rFonts w:ascii="Times New Roman" w:hAnsi="Times New Roman" w:cs="Times New Roman"/>
          <w:bCs/>
          <w:sz w:val="28"/>
          <w:szCs w:val="28"/>
        </w:rPr>
        <w:t>22</w:t>
      </w:r>
      <w:r w:rsidRPr="009B1EA7">
        <w:rPr>
          <w:rFonts w:ascii="Times New Roman" w:hAnsi="Times New Roman" w:cs="Times New Roman"/>
          <w:bCs/>
          <w:sz w:val="28"/>
          <w:szCs w:val="28"/>
        </w:rPr>
        <w:t xml:space="preserve"> год составят </w:t>
      </w:r>
      <w:r w:rsidR="004411CD">
        <w:rPr>
          <w:rFonts w:ascii="Times New Roman" w:hAnsi="Times New Roman" w:cs="Times New Roman"/>
          <w:bCs/>
          <w:sz w:val="28"/>
          <w:szCs w:val="28"/>
        </w:rPr>
        <w:t>79</w:t>
      </w:r>
      <w:r w:rsidRPr="009B1EA7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4411CD">
        <w:rPr>
          <w:rFonts w:ascii="Times New Roman" w:hAnsi="Times New Roman" w:cs="Times New Roman"/>
          <w:bCs/>
          <w:sz w:val="28"/>
          <w:szCs w:val="28"/>
        </w:rPr>
        <w:t xml:space="preserve"> рублей, в 2023 году – 82 тыс. рублей, в 2024 году – 85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C8638E" w:rsidRDefault="00C8638E" w:rsidP="00C8638E">
      <w:pPr>
        <w:pStyle w:val="21"/>
        <w:spacing w:line="240" w:lineRule="auto"/>
        <w:ind w:firstLine="720"/>
        <w:rPr>
          <w:bCs/>
          <w:szCs w:val="28"/>
        </w:rPr>
      </w:pPr>
      <w:r w:rsidRPr="009B1EA7">
        <w:rPr>
          <w:bCs/>
          <w:szCs w:val="28"/>
        </w:rPr>
        <w:t xml:space="preserve">Доля поступления налога в доходах бюджета </w:t>
      </w:r>
      <w:proofErr w:type="spellStart"/>
      <w:r>
        <w:rPr>
          <w:bCs/>
          <w:szCs w:val="28"/>
        </w:rPr>
        <w:t>Кидыше</w:t>
      </w:r>
      <w:r w:rsidRPr="009B1EA7">
        <w:rPr>
          <w:szCs w:val="28"/>
        </w:rPr>
        <w:t>вского</w:t>
      </w:r>
      <w:proofErr w:type="spellEnd"/>
      <w:r w:rsidRPr="009B1EA7">
        <w:rPr>
          <w:szCs w:val="28"/>
        </w:rPr>
        <w:t xml:space="preserve"> сельского поселения</w:t>
      </w:r>
      <w:r w:rsidRPr="009B1EA7">
        <w:rPr>
          <w:bCs/>
          <w:szCs w:val="28"/>
        </w:rPr>
        <w:t xml:space="preserve"> в 20</w:t>
      </w:r>
      <w:r w:rsidR="004411CD">
        <w:rPr>
          <w:bCs/>
          <w:szCs w:val="28"/>
        </w:rPr>
        <w:t>21</w:t>
      </w:r>
      <w:r w:rsidRPr="009B1EA7">
        <w:rPr>
          <w:bCs/>
          <w:szCs w:val="28"/>
        </w:rPr>
        <w:t xml:space="preserve"> году прогнозируется на уровне </w:t>
      </w:r>
      <w:r w:rsidR="006E047D">
        <w:rPr>
          <w:bCs/>
          <w:szCs w:val="28"/>
        </w:rPr>
        <w:t>6,6</w:t>
      </w:r>
      <w:r>
        <w:rPr>
          <w:bCs/>
          <w:szCs w:val="28"/>
        </w:rPr>
        <w:t xml:space="preserve"> </w:t>
      </w:r>
      <w:r w:rsidRPr="009B1EA7">
        <w:rPr>
          <w:bCs/>
          <w:szCs w:val="28"/>
        </w:rPr>
        <w:t>%.</w:t>
      </w:r>
    </w:p>
    <w:p w:rsidR="00D8511F" w:rsidRDefault="00D8511F" w:rsidP="009B1EA7">
      <w:pPr>
        <w:pStyle w:val="21"/>
        <w:spacing w:line="240" w:lineRule="auto"/>
        <w:ind w:firstLine="720"/>
        <w:rPr>
          <w:bCs/>
          <w:szCs w:val="28"/>
        </w:rPr>
      </w:pPr>
    </w:p>
    <w:p w:rsidR="00C8638E" w:rsidRPr="00D8511F" w:rsidRDefault="00C8638E" w:rsidP="00C86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11F">
        <w:rPr>
          <w:rFonts w:ascii="Times New Roman" w:hAnsi="Times New Roman" w:cs="Times New Roman"/>
          <w:b/>
          <w:bCs/>
          <w:sz w:val="28"/>
          <w:szCs w:val="28"/>
        </w:rPr>
        <w:t>Единый сельскохозяйственный налог</w:t>
      </w:r>
    </w:p>
    <w:p w:rsidR="00C8638E" w:rsidRPr="00D8511F" w:rsidRDefault="00C8638E" w:rsidP="00C8638E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D8511F">
        <w:rPr>
          <w:rFonts w:ascii="Times New Roman" w:hAnsi="Times New Roman" w:cs="Times New Roman"/>
          <w:sz w:val="28"/>
          <w:szCs w:val="28"/>
        </w:rPr>
        <w:t>Расчет поступлений единого сельскохозяйственного налога на 20</w:t>
      </w:r>
      <w:r w:rsidR="004411CD">
        <w:rPr>
          <w:rFonts w:ascii="Times New Roman" w:hAnsi="Times New Roman" w:cs="Times New Roman"/>
          <w:sz w:val="28"/>
          <w:szCs w:val="28"/>
        </w:rPr>
        <w:t>22</w:t>
      </w:r>
      <w:r w:rsidRPr="00D8511F">
        <w:rPr>
          <w:rFonts w:ascii="Times New Roman" w:hAnsi="Times New Roman" w:cs="Times New Roman"/>
          <w:sz w:val="28"/>
          <w:szCs w:val="28"/>
        </w:rPr>
        <w:t xml:space="preserve"> год произведен в соответствии с главой 26.1. «Система налогообложения для сельскохозяйственных товаропроизводителей (единый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1F">
        <w:rPr>
          <w:rFonts w:ascii="Times New Roman" w:hAnsi="Times New Roman" w:cs="Times New Roman"/>
          <w:sz w:val="28"/>
          <w:szCs w:val="28"/>
        </w:rPr>
        <w:t xml:space="preserve">сельскохозяйственный налог)» части второй Налогового кодекса Российской Федерации. </w:t>
      </w:r>
    </w:p>
    <w:p w:rsidR="00C8638E" w:rsidRPr="00D8511F" w:rsidRDefault="00C8638E" w:rsidP="00C8638E">
      <w:pPr>
        <w:pStyle w:val="21"/>
        <w:spacing w:line="240" w:lineRule="auto"/>
        <w:ind w:firstLine="720"/>
        <w:rPr>
          <w:szCs w:val="28"/>
        </w:rPr>
      </w:pPr>
      <w:r w:rsidRPr="00D8511F">
        <w:rPr>
          <w:szCs w:val="28"/>
        </w:rPr>
        <w:t>Расчет прогноза поступления налога произведен исходя из данных информационного массива Управления ФНС России по Челябинской области за 20</w:t>
      </w:r>
      <w:r w:rsidR="004411CD">
        <w:rPr>
          <w:szCs w:val="28"/>
        </w:rPr>
        <w:t>21</w:t>
      </w:r>
      <w:r w:rsidRPr="00D8511F">
        <w:rPr>
          <w:szCs w:val="28"/>
        </w:rPr>
        <w:t xml:space="preserve"> год о начисленной сумме единого сельскохозяйственного налога, ожидаемого поступления в 20</w:t>
      </w:r>
      <w:r w:rsidR="004411CD">
        <w:rPr>
          <w:szCs w:val="28"/>
        </w:rPr>
        <w:t>22</w:t>
      </w:r>
      <w:r w:rsidRPr="00D8511F">
        <w:rPr>
          <w:szCs w:val="28"/>
        </w:rPr>
        <w:t xml:space="preserve"> году.</w:t>
      </w:r>
    </w:p>
    <w:p w:rsidR="00C8638E" w:rsidRPr="00D8511F" w:rsidRDefault="00C8638E" w:rsidP="00C8638E">
      <w:pPr>
        <w:pStyle w:val="a3"/>
        <w:spacing w:after="0"/>
        <w:ind w:firstLine="720"/>
        <w:rPr>
          <w:rStyle w:val="FontStyle12"/>
          <w:sz w:val="28"/>
          <w:szCs w:val="28"/>
        </w:rPr>
      </w:pPr>
      <w:r w:rsidRPr="00D8511F">
        <w:rPr>
          <w:bCs/>
          <w:szCs w:val="28"/>
        </w:rPr>
        <w:t>Предусмотрено зачисление</w:t>
      </w:r>
      <w:r w:rsidRPr="00D8511F">
        <w:rPr>
          <w:rStyle w:val="FontStyle12"/>
          <w:sz w:val="28"/>
          <w:szCs w:val="28"/>
        </w:rPr>
        <w:t xml:space="preserve"> единого сельскохозяйственного налога в бюджет </w:t>
      </w:r>
      <w:proofErr w:type="spellStart"/>
      <w:r>
        <w:rPr>
          <w:bCs/>
          <w:szCs w:val="28"/>
        </w:rPr>
        <w:t>Кидыше</w:t>
      </w:r>
      <w:r w:rsidRPr="00D8511F">
        <w:rPr>
          <w:szCs w:val="28"/>
        </w:rPr>
        <w:t>вского</w:t>
      </w:r>
      <w:proofErr w:type="spellEnd"/>
      <w:r w:rsidRPr="00D8511F">
        <w:rPr>
          <w:szCs w:val="28"/>
        </w:rPr>
        <w:t xml:space="preserve"> сельского поселения</w:t>
      </w:r>
      <w:r w:rsidR="004411CD">
        <w:rPr>
          <w:rStyle w:val="FontStyle12"/>
          <w:sz w:val="28"/>
          <w:szCs w:val="28"/>
        </w:rPr>
        <w:t xml:space="preserve"> в размере 3,5</w:t>
      </w:r>
      <w:r w:rsidRPr="00D8511F">
        <w:rPr>
          <w:rStyle w:val="FontStyle12"/>
          <w:sz w:val="28"/>
          <w:szCs w:val="28"/>
        </w:rPr>
        <w:t>%.</w:t>
      </w:r>
    </w:p>
    <w:p w:rsidR="00C8638E" w:rsidRPr="00D8511F" w:rsidRDefault="00C8638E" w:rsidP="00C8638E">
      <w:pPr>
        <w:pStyle w:val="a3"/>
        <w:spacing w:after="0"/>
        <w:ind w:firstLine="720"/>
        <w:rPr>
          <w:bCs/>
          <w:szCs w:val="28"/>
        </w:rPr>
      </w:pPr>
      <w:r w:rsidRPr="00D8511F">
        <w:rPr>
          <w:bCs/>
          <w:szCs w:val="28"/>
        </w:rPr>
        <w:t xml:space="preserve">Прогнозируемое поступление </w:t>
      </w:r>
      <w:r w:rsidRPr="00D8511F">
        <w:rPr>
          <w:szCs w:val="28"/>
        </w:rPr>
        <w:t xml:space="preserve">единого сельскохозяйственного налога </w:t>
      </w:r>
      <w:r w:rsidRPr="00D8511F">
        <w:rPr>
          <w:bCs/>
          <w:szCs w:val="28"/>
        </w:rPr>
        <w:t xml:space="preserve">в бюджет </w:t>
      </w:r>
      <w:proofErr w:type="spellStart"/>
      <w:r>
        <w:rPr>
          <w:bCs/>
          <w:szCs w:val="28"/>
        </w:rPr>
        <w:t>Кидыше</w:t>
      </w:r>
      <w:r w:rsidRPr="00D8511F">
        <w:rPr>
          <w:szCs w:val="28"/>
        </w:rPr>
        <w:t>вского</w:t>
      </w:r>
      <w:proofErr w:type="spellEnd"/>
      <w:r w:rsidRPr="00D8511F">
        <w:rPr>
          <w:szCs w:val="28"/>
        </w:rPr>
        <w:t xml:space="preserve"> сельского поселения</w:t>
      </w:r>
      <w:r w:rsidRPr="00D8511F">
        <w:rPr>
          <w:bCs/>
          <w:szCs w:val="28"/>
        </w:rPr>
        <w:t xml:space="preserve"> на 20</w:t>
      </w:r>
      <w:r w:rsidR="004411CD">
        <w:rPr>
          <w:bCs/>
          <w:szCs w:val="28"/>
        </w:rPr>
        <w:t>21</w:t>
      </w:r>
      <w:r w:rsidRPr="00D8511F">
        <w:rPr>
          <w:bCs/>
          <w:szCs w:val="28"/>
        </w:rPr>
        <w:t xml:space="preserve"> год составит </w:t>
      </w:r>
      <w:r w:rsidR="006E047D">
        <w:rPr>
          <w:bCs/>
          <w:szCs w:val="28"/>
        </w:rPr>
        <w:t>35 тыс. рублей, в 2023 году составит 88 тыс. рублей  и в 2024 году – 92</w:t>
      </w:r>
      <w:r>
        <w:rPr>
          <w:bCs/>
          <w:szCs w:val="28"/>
        </w:rPr>
        <w:t xml:space="preserve"> тыс. рублей.</w:t>
      </w:r>
    </w:p>
    <w:p w:rsidR="00C8638E" w:rsidRDefault="00C8638E" w:rsidP="00C8638E">
      <w:pPr>
        <w:pStyle w:val="21"/>
        <w:spacing w:line="240" w:lineRule="auto"/>
        <w:ind w:firstLine="720"/>
        <w:rPr>
          <w:bCs/>
          <w:szCs w:val="28"/>
        </w:rPr>
      </w:pPr>
      <w:r w:rsidRPr="00D8511F">
        <w:rPr>
          <w:bCs/>
          <w:szCs w:val="28"/>
        </w:rPr>
        <w:t xml:space="preserve">Доля поступления налога в доходах бюджета </w:t>
      </w:r>
      <w:proofErr w:type="spellStart"/>
      <w:r>
        <w:rPr>
          <w:bCs/>
          <w:szCs w:val="28"/>
        </w:rPr>
        <w:t>Кидыше</w:t>
      </w:r>
      <w:r w:rsidRPr="00D8511F">
        <w:rPr>
          <w:szCs w:val="28"/>
        </w:rPr>
        <w:t>вского</w:t>
      </w:r>
      <w:proofErr w:type="spellEnd"/>
      <w:r w:rsidRPr="00D8511F">
        <w:rPr>
          <w:szCs w:val="28"/>
        </w:rPr>
        <w:t xml:space="preserve"> сельского поселения</w:t>
      </w:r>
      <w:r w:rsidRPr="00D8511F">
        <w:rPr>
          <w:bCs/>
          <w:szCs w:val="28"/>
        </w:rPr>
        <w:t xml:space="preserve"> в 20</w:t>
      </w:r>
      <w:r w:rsidR="006E047D">
        <w:rPr>
          <w:bCs/>
          <w:szCs w:val="28"/>
        </w:rPr>
        <w:t>22</w:t>
      </w:r>
      <w:r w:rsidRPr="00D8511F">
        <w:rPr>
          <w:bCs/>
          <w:szCs w:val="28"/>
        </w:rPr>
        <w:t xml:space="preserve"> году прогнозируется на уровне </w:t>
      </w:r>
      <w:r w:rsidR="006E047D">
        <w:rPr>
          <w:bCs/>
          <w:szCs w:val="28"/>
        </w:rPr>
        <w:t>7</w:t>
      </w:r>
      <w:r w:rsidRPr="00D8511F">
        <w:rPr>
          <w:bCs/>
          <w:szCs w:val="28"/>
        </w:rPr>
        <w:t>,</w:t>
      </w:r>
      <w:r w:rsidR="006E047D">
        <w:rPr>
          <w:bCs/>
          <w:szCs w:val="28"/>
        </w:rPr>
        <w:t>4</w:t>
      </w:r>
      <w:r w:rsidRPr="00D8511F">
        <w:rPr>
          <w:bCs/>
          <w:szCs w:val="28"/>
        </w:rPr>
        <w:t>%.</w:t>
      </w:r>
    </w:p>
    <w:p w:rsidR="006E047D" w:rsidRDefault="006E047D" w:rsidP="00C8638E">
      <w:pPr>
        <w:pStyle w:val="21"/>
        <w:spacing w:line="240" w:lineRule="auto"/>
        <w:ind w:firstLine="720"/>
        <w:rPr>
          <w:bCs/>
          <w:szCs w:val="28"/>
        </w:rPr>
      </w:pPr>
    </w:p>
    <w:p w:rsidR="00C8638E" w:rsidRPr="002571D2" w:rsidRDefault="00C8638E" w:rsidP="00C8638E">
      <w:pPr>
        <w:pStyle w:val="21"/>
        <w:spacing w:line="240" w:lineRule="auto"/>
        <w:ind w:firstLine="720"/>
        <w:jc w:val="center"/>
        <w:rPr>
          <w:b/>
          <w:bCs/>
          <w:szCs w:val="28"/>
        </w:rPr>
      </w:pPr>
      <w:r w:rsidRPr="002571D2">
        <w:rPr>
          <w:b/>
          <w:bCs/>
          <w:szCs w:val="28"/>
        </w:rPr>
        <w:lastRenderedPageBreak/>
        <w:t>Налог на имущество физических лиц</w:t>
      </w:r>
    </w:p>
    <w:p w:rsidR="00C8638E" w:rsidRPr="002571D2" w:rsidRDefault="00C8638E" w:rsidP="00C8638E">
      <w:pPr>
        <w:pStyle w:val="21"/>
        <w:spacing w:line="240" w:lineRule="auto"/>
        <w:ind w:firstLine="720"/>
        <w:jc w:val="left"/>
        <w:rPr>
          <w:b/>
          <w:bCs/>
          <w:szCs w:val="28"/>
        </w:rPr>
      </w:pPr>
    </w:p>
    <w:p w:rsidR="00C8638E" w:rsidRPr="002571D2" w:rsidRDefault="00C8638E" w:rsidP="00C8638E">
      <w:pPr>
        <w:pStyle w:val="a5"/>
        <w:spacing w:after="0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2571D2">
        <w:rPr>
          <w:rFonts w:ascii="Times New Roman" w:hAnsi="Times New Roman" w:cs="Times New Roman"/>
          <w:bCs/>
          <w:sz w:val="28"/>
          <w:szCs w:val="28"/>
        </w:rPr>
        <w:t>В основу расчета налога на имущество физических лиц приняты данные Управления ФНС России по Челябинской области о налоговых вычетах, о суммах доначислений налога, поступивших в счет уплаты задолженности прошлых лет.</w:t>
      </w:r>
    </w:p>
    <w:p w:rsidR="00C8638E" w:rsidRPr="002571D2" w:rsidRDefault="00C8638E" w:rsidP="00C8638E">
      <w:pPr>
        <w:pStyle w:val="a3"/>
        <w:spacing w:after="0"/>
        <w:ind w:firstLine="720"/>
        <w:rPr>
          <w:szCs w:val="28"/>
        </w:rPr>
      </w:pPr>
      <w:r w:rsidRPr="002571D2">
        <w:rPr>
          <w:szCs w:val="28"/>
        </w:rPr>
        <w:t xml:space="preserve">Расчет прогноза поступления налога произведен </w:t>
      </w:r>
      <w:proofErr w:type="gramStart"/>
      <w:r w:rsidRPr="002571D2">
        <w:rPr>
          <w:szCs w:val="28"/>
        </w:rPr>
        <w:t>исходя из данных информационного массива Управления ФНС Росс</w:t>
      </w:r>
      <w:r>
        <w:rPr>
          <w:szCs w:val="28"/>
        </w:rPr>
        <w:t>и</w:t>
      </w:r>
      <w:r w:rsidR="006E047D">
        <w:rPr>
          <w:szCs w:val="28"/>
        </w:rPr>
        <w:t>и по Челябинской области за 2021</w:t>
      </w:r>
      <w:r w:rsidRPr="002571D2">
        <w:rPr>
          <w:szCs w:val="28"/>
        </w:rPr>
        <w:t xml:space="preserve"> год о начисленной сумме налога на имущества физических л</w:t>
      </w:r>
      <w:r>
        <w:rPr>
          <w:szCs w:val="28"/>
        </w:rPr>
        <w:t>и</w:t>
      </w:r>
      <w:r w:rsidR="006E047D">
        <w:rPr>
          <w:szCs w:val="28"/>
        </w:rPr>
        <w:t>ц, ожидаемого поступления в 2022</w:t>
      </w:r>
      <w:r w:rsidRPr="002571D2">
        <w:rPr>
          <w:szCs w:val="28"/>
        </w:rPr>
        <w:t xml:space="preserve"> </w:t>
      </w:r>
      <w:r>
        <w:rPr>
          <w:szCs w:val="28"/>
        </w:rPr>
        <w:t xml:space="preserve">году, </w:t>
      </w:r>
      <w:r w:rsidRPr="002571D2">
        <w:rPr>
          <w:szCs w:val="28"/>
        </w:rPr>
        <w:t>которое принято</w:t>
      </w:r>
      <w:proofErr w:type="gramEnd"/>
      <w:r w:rsidRPr="002571D2">
        <w:rPr>
          <w:szCs w:val="28"/>
        </w:rPr>
        <w:t xml:space="preserve"> на уровне 100%.</w:t>
      </w:r>
    </w:p>
    <w:p w:rsidR="00C8638E" w:rsidRPr="002571D2" w:rsidRDefault="00C8638E" w:rsidP="00C8638E">
      <w:pPr>
        <w:pStyle w:val="a3"/>
        <w:spacing w:after="0"/>
        <w:ind w:firstLine="720"/>
        <w:rPr>
          <w:bCs/>
          <w:szCs w:val="28"/>
        </w:rPr>
      </w:pPr>
      <w:r w:rsidRPr="002571D2">
        <w:rPr>
          <w:bCs/>
          <w:szCs w:val="28"/>
        </w:rPr>
        <w:t xml:space="preserve">Прогнозируемое поступление </w:t>
      </w:r>
      <w:r w:rsidRPr="002571D2">
        <w:rPr>
          <w:szCs w:val="28"/>
        </w:rPr>
        <w:t>налога на имущества физических лиц</w:t>
      </w:r>
      <w:r w:rsidRPr="002571D2">
        <w:rPr>
          <w:bCs/>
          <w:szCs w:val="28"/>
        </w:rPr>
        <w:t xml:space="preserve"> в бюджет </w:t>
      </w:r>
      <w:proofErr w:type="spellStart"/>
      <w:r>
        <w:rPr>
          <w:bCs/>
          <w:szCs w:val="28"/>
        </w:rPr>
        <w:t>Кидыше</w:t>
      </w:r>
      <w:r w:rsidRPr="002571D2">
        <w:rPr>
          <w:szCs w:val="28"/>
        </w:rPr>
        <w:t>вского</w:t>
      </w:r>
      <w:proofErr w:type="spellEnd"/>
      <w:r w:rsidRPr="002571D2">
        <w:rPr>
          <w:szCs w:val="28"/>
        </w:rPr>
        <w:t xml:space="preserve"> сельского поселения</w:t>
      </w:r>
      <w:r w:rsidRPr="002571D2">
        <w:rPr>
          <w:bCs/>
          <w:szCs w:val="28"/>
        </w:rPr>
        <w:t xml:space="preserve"> на 20</w:t>
      </w:r>
      <w:r w:rsidR="006E047D">
        <w:rPr>
          <w:bCs/>
          <w:szCs w:val="28"/>
        </w:rPr>
        <w:t>22</w:t>
      </w:r>
      <w:r w:rsidRPr="002571D2">
        <w:rPr>
          <w:bCs/>
          <w:szCs w:val="28"/>
        </w:rPr>
        <w:t xml:space="preserve"> год составит </w:t>
      </w:r>
      <w:r w:rsidR="006E047D">
        <w:rPr>
          <w:bCs/>
          <w:szCs w:val="28"/>
        </w:rPr>
        <w:t>96 тыс. рублей, в 2023 году – 96 тыс</w:t>
      </w:r>
      <w:proofErr w:type="gramStart"/>
      <w:r w:rsidR="006E047D">
        <w:rPr>
          <w:bCs/>
          <w:szCs w:val="28"/>
        </w:rPr>
        <w:t>.р</w:t>
      </w:r>
      <w:proofErr w:type="gramEnd"/>
      <w:r w:rsidR="006E047D">
        <w:rPr>
          <w:bCs/>
          <w:szCs w:val="28"/>
        </w:rPr>
        <w:t>уб. и в 2024 году – 96</w:t>
      </w:r>
      <w:r>
        <w:rPr>
          <w:bCs/>
          <w:szCs w:val="28"/>
        </w:rPr>
        <w:t xml:space="preserve"> тыс. рублей.</w:t>
      </w:r>
    </w:p>
    <w:p w:rsidR="00C8638E" w:rsidRPr="002571D2" w:rsidRDefault="00C8638E" w:rsidP="00C8638E">
      <w:pPr>
        <w:pStyle w:val="21"/>
        <w:spacing w:line="240" w:lineRule="auto"/>
        <w:ind w:firstLine="720"/>
        <w:rPr>
          <w:bCs/>
          <w:szCs w:val="28"/>
        </w:rPr>
      </w:pPr>
      <w:r w:rsidRPr="002571D2">
        <w:rPr>
          <w:bCs/>
          <w:szCs w:val="28"/>
        </w:rPr>
        <w:t xml:space="preserve">Доля поступления налога в доходах бюджета </w:t>
      </w:r>
      <w:proofErr w:type="spellStart"/>
      <w:r>
        <w:rPr>
          <w:bCs/>
          <w:szCs w:val="28"/>
        </w:rPr>
        <w:t>Кидыше</w:t>
      </w:r>
      <w:r w:rsidRPr="002571D2">
        <w:rPr>
          <w:szCs w:val="28"/>
        </w:rPr>
        <w:t>вского</w:t>
      </w:r>
      <w:proofErr w:type="spellEnd"/>
      <w:r w:rsidRPr="002571D2">
        <w:rPr>
          <w:szCs w:val="28"/>
        </w:rPr>
        <w:t xml:space="preserve"> сельского поселения</w:t>
      </w:r>
      <w:r>
        <w:rPr>
          <w:bCs/>
          <w:szCs w:val="28"/>
        </w:rPr>
        <w:t xml:space="preserve"> в 2021</w:t>
      </w:r>
      <w:r w:rsidRPr="002571D2">
        <w:rPr>
          <w:bCs/>
          <w:szCs w:val="28"/>
        </w:rPr>
        <w:t xml:space="preserve"> году прогнозируется на уровне </w:t>
      </w:r>
      <w:r w:rsidR="006E047D">
        <w:rPr>
          <w:bCs/>
          <w:szCs w:val="28"/>
        </w:rPr>
        <w:t>8</w:t>
      </w:r>
      <w:r w:rsidRPr="002571D2">
        <w:rPr>
          <w:bCs/>
          <w:szCs w:val="28"/>
        </w:rPr>
        <w:t>%.</w:t>
      </w:r>
    </w:p>
    <w:p w:rsidR="002571D2" w:rsidRDefault="002571D2" w:rsidP="002571D2">
      <w:pPr>
        <w:pStyle w:val="a3"/>
        <w:spacing w:after="0"/>
        <w:ind w:firstLine="720"/>
        <w:rPr>
          <w:sz w:val="26"/>
          <w:szCs w:val="26"/>
        </w:rPr>
      </w:pPr>
    </w:p>
    <w:p w:rsidR="002571D2" w:rsidRDefault="002571D2" w:rsidP="002571D2">
      <w:pPr>
        <w:pStyle w:val="a3"/>
        <w:spacing w:after="0"/>
        <w:ind w:firstLine="720"/>
        <w:jc w:val="center"/>
        <w:rPr>
          <w:sz w:val="26"/>
          <w:szCs w:val="26"/>
        </w:rPr>
      </w:pPr>
    </w:p>
    <w:p w:rsidR="002571D2" w:rsidRPr="00094F6F" w:rsidRDefault="002571D2" w:rsidP="002571D2">
      <w:pPr>
        <w:pStyle w:val="a3"/>
        <w:spacing w:after="0"/>
        <w:ind w:firstLine="720"/>
        <w:jc w:val="center"/>
        <w:rPr>
          <w:b/>
          <w:szCs w:val="28"/>
        </w:rPr>
      </w:pPr>
      <w:r w:rsidRPr="00094F6F">
        <w:rPr>
          <w:b/>
          <w:szCs w:val="28"/>
        </w:rPr>
        <w:t>Земельный налог</w:t>
      </w:r>
    </w:p>
    <w:p w:rsidR="002571D2" w:rsidRPr="00094F6F" w:rsidRDefault="002571D2" w:rsidP="00D8511F">
      <w:pPr>
        <w:pStyle w:val="a5"/>
        <w:spacing w:after="0"/>
        <w:ind w:left="0" w:firstLine="720"/>
        <w:rPr>
          <w:rFonts w:ascii="Times New Roman" w:hAnsi="Times New Roman" w:cs="Times New Roman"/>
          <w:bCs/>
          <w:sz w:val="28"/>
          <w:szCs w:val="28"/>
        </w:rPr>
      </w:pPr>
    </w:p>
    <w:p w:rsidR="002571D2" w:rsidRPr="00094F6F" w:rsidRDefault="002571D2" w:rsidP="002571D2">
      <w:pPr>
        <w:pStyle w:val="a3"/>
        <w:spacing w:after="0"/>
        <w:ind w:firstLine="720"/>
        <w:rPr>
          <w:bCs/>
          <w:szCs w:val="28"/>
        </w:rPr>
      </w:pPr>
      <w:proofErr w:type="gramStart"/>
      <w:r w:rsidRPr="00094F6F">
        <w:rPr>
          <w:bCs/>
          <w:szCs w:val="28"/>
        </w:rPr>
        <w:t>В основу расчетов принима</w:t>
      </w:r>
      <w:r w:rsidR="00BD3B68" w:rsidRPr="00094F6F">
        <w:rPr>
          <w:bCs/>
          <w:szCs w:val="28"/>
        </w:rPr>
        <w:t>ю</w:t>
      </w:r>
      <w:r w:rsidRPr="00094F6F">
        <w:rPr>
          <w:bCs/>
          <w:szCs w:val="28"/>
        </w:rPr>
        <w:t>тся</w:t>
      </w:r>
      <w:r w:rsidR="00BD3B68" w:rsidRPr="00094F6F">
        <w:rPr>
          <w:bCs/>
          <w:szCs w:val="28"/>
        </w:rPr>
        <w:t xml:space="preserve"> данные, формируемые Администрацией </w:t>
      </w:r>
      <w:proofErr w:type="spellStart"/>
      <w:r w:rsidR="002A4DFE">
        <w:rPr>
          <w:bCs/>
          <w:szCs w:val="28"/>
        </w:rPr>
        <w:t>Кидыше</w:t>
      </w:r>
      <w:r w:rsidR="00BD3B68" w:rsidRPr="00094F6F">
        <w:rPr>
          <w:bCs/>
          <w:szCs w:val="28"/>
        </w:rPr>
        <w:t>вского</w:t>
      </w:r>
      <w:proofErr w:type="spellEnd"/>
      <w:r w:rsidR="00BD3B68" w:rsidRPr="00094F6F">
        <w:rPr>
          <w:bCs/>
          <w:szCs w:val="28"/>
        </w:rPr>
        <w:t xml:space="preserve"> сельского поселения, экономическим отделом Администрации района, включающие суммарную кадастровою стоимость земель муниципального образования, облагаемая земельным налогом, фактическое поступление налога в бюджет </w:t>
      </w:r>
      <w:proofErr w:type="spellStart"/>
      <w:r w:rsidR="002A4DFE">
        <w:rPr>
          <w:bCs/>
          <w:szCs w:val="28"/>
        </w:rPr>
        <w:t>Кидыше</w:t>
      </w:r>
      <w:r w:rsidR="00BD3B68" w:rsidRPr="00094F6F">
        <w:rPr>
          <w:bCs/>
          <w:szCs w:val="28"/>
        </w:rPr>
        <w:t>вского</w:t>
      </w:r>
      <w:proofErr w:type="spellEnd"/>
      <w:r w:rsidR="00BD3B68" w:rsidRPr="00094F6F">
        <w:rPr>
          <w:bCs/>
          <w:szCs w:val="28"/>
        </w:rPr>
        <w:t xml:space="preserve"> сельского поселения</w:t>
      </w:r>
      <w:r w:rsidR="00CB0FC5">
        <w:rPr>
          <w:bCs/>
          <w:szCs w:val="28"/>
        </w:rPr>
        <w:t xml:space="preserve"> за 2021</w:t>
      </w:r>
      <w:r w:rsidR="00094F6F" w:rsidRPr="00094F6F">
        <w:rPr>
          <w:bCs/>
          <w:szCs w:val="28"/>
        </w:rPr>
        <w:t xml:space="preserve"> год, ож</w:t>
      </w:r>
      <w:r w:rsidR="002B5FE3">
        <w:rPr>
          <w:bCs/>
          <w:szCs w:val="28"/>
        </w:rPr>
        <w:t>и</w:t>
      </w:r>
      <w:r w:rsidR="00CB0FC5">
        <w:rPr>
          <w:bCs/>
          <w:szCs w:val="28"/>
        </w:rPr>
        <w:t>даемое поступление налога в 2022</w:t>
      </w:r>
      <w:r w:rsidR="00094F6F" w:rsidRPr="00094F6F">
        <w:rPr>
          <w:bCs/>
          <w:szCs w:val="28"/>
        </w:rPr>
        <w:t xml:space="preserve"> году.</w:t>
      </w:r>
      <w:proofErr w:type="gramEnd"/>
    </w:p>
    <w:p w:rsidR="00094F6F" w:rsidRPr="00094F6F" w:rsidRDefault="00094F6F" w:rsidP="00094F6F">
      <w:pPr>
        <w:pStyle w:val="a3"/>
        <w:spacing w:after="0"/>
        <w:ind w:firstLine="720"/>
        <w:rPr>
          <w:bCs/>
          <w:szCs w:val="28"/>
        </w:rPr>
      </w:pPr>
      <w:r w:rsidRPr="00094F6F">
        <w:rPr>
          <w:bCs/>
          <w:szCs w:val="28"/>
        </w:rPr>
        <w:t xml:space="preserve">Прогнозируемое поступление </w:t>
      </w:r>
      <w:r w:rsidR="000F230A">
        <w:rPr>
          <w:bCs/>
          <w:szCs w:val="28"/>
        </w:rPr>
        <w:t xml:space="preserve">земельного </w:t>
      </w:r>
      <w:r w:rsidR="000F230A">
        <w:rPr>
          <w:szCs w:val="28"/>
        </w:rPr>
        <w:t xml:space="preserve">налога </w:t>
      </w:r>
      <w:r w:rsidRPr="00094F6F">
        <w:rPr>
          <w:bCs/>
          <w:szCs w:val="28"/>
        </w:rPr>
        <w:t xml:space="preserve">в бюджет </w:t>
      </w:r>
      <w:proofErr w:type="spellStart"/>
      <w:r w:rsidR="002A4DFE">
        <w:rPr>
          <w:bCs/>
          <w:szCs w:val="28"/>
        </w:rPr>
        <w:t>Кидыше</w:t>
      </w:r>
      <w:r w:rsidRPr="00094F6F">
        <w:rPr>
          <w:szCs w:val="28"/>
        </w:rPr>
        <w:t>вского</w:t>
      </w:r>
      <w:proofErr w:type="spellEnd"/>
      <w:r w:rsidRPr="00094F6F">
        <w:rPr>
          <w:szCs w:val="28"/>
        </w:rPr>
        <w:t xml:space="preserve"> сельского поселения</w:t>
      </w:r>
      <w:r w:rsidRPr="00094F6F">
        <w:rPr>
          <w:bCs/>
          <w:szCs w:val="28"/>
        </w:rPr>
        <w:t xml:space="preserve"> на 20</w:t>
      </w:r>
      <w:r w:rsidR="00CB0FC5">
        <w:rPr>
          <w:bCs/>
          <w:szCs w:val="28"/>
        </w:rPr>
        <w:t>22</w:t>
      </w:r>
      <w:r w:rsidRPr="00094F6F">
        <w:rPr>
          <w:bCs/>
          <w:szCs w:val="28"/>
        </w:rPr>
        <w:t xml:space="preserve"> год составит </w:t>
      </w:r>
      <w:r w:rsidR="00CB0FC5">
        <w:rPr>
          <w:bCs/>
          <w:szCs w:val="28"/>
        </w:rPr>
        <w:t>963</w:t>
      </w:r>
      <w:r w:rsidR="00E7361C">
        <w:rPr>
          <w:bCs/>
          <w:szCs w:val="28"/>
        </w:rPr>
        <w:t xml:space="preserve"> тыс. рублей, в 20</w:t>
      </w:r>
      <w:r w:rsidR="006D4FA7">
        <w:rPr>
          <w:bCs/>
          <w:szCs w:val="28"/>
        </w:rPr>
        <w:t>2</w:t>
      </w:r>
      <w:r w:rsidR="00CB0FC5">
        <w:rPr>
          <w:bCs/>
          <w:szCs w:val="28"/>
        </w:rPr>
        <w:t>3</w:t>
      </w:r>
      <w:r w:rsidR="00E7361C">
        <w:rPr>
          <w:bCs/>
          <w:szCs w:val="28"/>
        </w:rPr>
        <w:t xml:space="preserve"> году – </w:t>
      </w:r>
      <w:r w:rsidR="00CB0FC5">
        <w:rPr>
          <w:bCs/>
          <w:szCs w:val="28"/>
        </w:rPr>
        <w:t>976</w:t>
      </w:r>
      <w:r w:rsidR="00E7361C">
        <w:rPr>
          <w:bCs/>
          <w:szCs w:val="28"/>
        </w:rPr>
        <w:t xml:space="preserve"> тыс. рублей, в 202</w:t>
      </w:r>
      <w:r w:rsidR="00CB0FC5">
        <w:rPr>
          <w:bCs/>
          <w:szCs w:val="28"/>
        </w:rPr>
        <w:t>4</w:t>
      </w:r>
      <w:r w:rsidR="00E7361C">
        <w:rPr>
          <w:bCs/>
          <w:szCs w:val="28"/>
        </w:rPr>
        <w:t xml:space="preserve"> году – </w:t>
      </w:r>
      <w:r w:rsidR="00CB0FC5">
        <w:rPr>
          <w:bCs/>
          <w:szCs w:val="28"/>
        </w:rPr>
        <w:t>979</w:t>
      </w:r>
      <w:r w:rsidR="002B5FE3">
        <w:rPr>
          <w:bCs/>
          <w:szCs w:val="28"/>
        </w:rPr>
        <w:t xml:space="preserve"> </w:t>
      </w:r>
      <w:r w:rsidR="00E7361C">
        <w:rPr>
          <w:bCs/>
          <w:szCs w:val="28"/>
        </w:rPr>
        <w:t>тыс. рублей.</w:t>
      </w:r>
    </w:p>
    <w:p w:rsidR="00094F6F" w:rsidRPr="00094F6F" w:rsidRDefault="00094F6F" w:rsidP="00094F6F">
      <w:pPr>
        <w:pStyle w:val="21"/>
        <w:spacing w:line="240" w:lineRule="auto"/>
        <w:ind w:firstLine="720"/>
        <w:rPr>
          <w:bCs/>
          <w:szCs w:val="28"/>
        </w:rPr>
      </w:pPr>
      <w:r w:rsidRPr="00094F6F">
        <w:rPr>
          <w:bCs/>
          <w:szCs w:val="28"/>
        </w:rPr>
        <w:t xml:space="preserve">Доля поступления налога в доходах бюджета </w:t>
      </w:r>
      <w:proofErr w:type="spellStart"/>
      <w:r w:rsidR="002A4DFE">
        <w:rPr>
          <w:bCs/>
          <w:szCs w:val="28"/>
        </w:rPr>
        <w:t>Кидыше</w:t>
      </w:r>
      <w:r w:rsidRPr="00094F6F">
        <w:rPr>
          <w:szCs w:val="28"/>
        </w:rPr>
        <w:t>вского</w:t>
      </w:r>
      <w:proofErr w:type="spellEnd"/>
      <w:r w:rsidRPr="00094F6F">
        <w:rPr>
          <w:szCs w:val="28"/>
        </w:rPr>
        <w:t xml:space="preserve"> сельского поселения</w:t>
      </w:r>
      <w:r w:rsidRPr="00094F6F">
        <w:rPr>
          <w:bCs/>
          <w:szCs w:val="28"/>
        </w:rPr>
        <w:t xml:space="preserve"> в 20</w:t>
      </w:r>
      <w:r w:rsidR="00CB0FC5">
        <w:rPr>
          <w:bCs/>
          <w:szCs w:val="28"/>
        </w:rPr>
        <w:t>22</w:t>
      </w:r>
      <w:r w:rsidRPr="00094F6F">
        <w:rPr>
          <w:bCs/>
          <w:szCs w:val="28"/>
        </w:rPr>
        <w:t xml:space="preserve"> году прогнозируется на уровне </w:t>
      </w:r>
      <w:r w:rsidR="00CB0FC5">
        <w:rPr>
          <w:bCs/>
          <w:szCs w:val="28"/>
        </w:rPr>
        <w:t>81</w:t>
      </w:r>
      <w:r w:rsidRPr="00094F6F">
        <w:rPr>
          <w:bCs/>
          <w:szCs w:val="28"/>
        </w:rPr>
        <w:t>%.</w:t>
      </w:r>
    </w:p>
    <w:p w:rsidR="002571D2" w:rsidRDefault="002571D2" w:rsidP="00D8511F">
      <w:pPr>
        <w:pStyle w:val="a5"/>
        <w:spacing w:after="0"/>
        <w:ind w:left="0" w:firstLine="720"/>
        <w:rPr>
          <w:bCs/>
          <w:sz w:val="26"/>
          <w:szCs w:val="26"/>
        </w:rPr>
      </w:pPr>
    </w:p>
    <w:p w:rsidR="00094F6F" w:rsidRPr="00094F6F" w:rsidRDefault="00094F6F" w:rsidP="00094F6F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F6F">
        <w:rPr>
          <w:rFonts w:ascii="Times New Roman" w:hAnsi="Times New Roman" w:cs="Times New Roman"/>
          <w:b/>
          <w:bCs/>
          <w:sz w:val="28"/>
          <w:szCs w:val="28"/>
        </w:rPr>
        <w:t>Государственная пошлина</w:t>
      </w:r>
    </w:p>
    <w:p w:rsidR="00094F6F" w:rsidRPr="00094F6F" w:rsidRDefault="00094F6F" w:rsidP="00094F6F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F6F" w:rsidRPr="00094F6F" w:rsidRDefault="00094F6F" w:rsidP="00094F6F">
      <w:pPr>
        <w:pStyle w:val="a5"/>
        <w:spacing w:after="0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094F6F">
        <w:rPr>
          <w:rFonts w:ascii="Times New Roman" w:hAnsi="Times New Roman" w:cs="Times New Roman"/>
          <w:bCs/>
          <w:sz w:val="28"/>
          <w:szCs w:val="28"/>
        </w:rPr>
        <w:t>Расчет прогнозируемого поступления государственной пошлины произведен с учетом положений главы 25.3 «Государственная пошлина» части второй Налогового кодекса Российской Федерации.</w:t>
      </w:r>
    </w:p>
    <w:p w:rsidR="00094F6F" w:rsidRPr="00094F6F" w:rsidRDefault="00094F6F" w:rsidP="00373757">
      <w:pPr>
        <w:pStyle w:val="22"/>
        <w:spacing w:after="0" w:line="276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94F6F">
        <w:rPr>
          <w:rFonts w:ascii="Times New Roman" w:hAnsi="Times New Roman" w:cs="Times New Roman"/>
          <w:bCs/>
          <w:sz w:val="28"/>
          <w:szCs w:val="28"/>
        </w:rPr>
        <w:t>Расчет прогнозируемой суммы государственной пошлины выполнен на основании данных об исполнении бюджета по годовым суммам и 8 месяцам за три предыдущих года и ожидаемых доходов текущего года.</w:t>
      </w:r>
    </w:p>
    <w:p w:rsidR="00094F6F" w:rsidRPr="00094F6F" w:rsidRDefault="00094F6F" w:rsidP="00094F6F">
      <w:pPr>
        <w:pStyle w:val="a3"/>
        <w:spacing w:after="0"/>
        <w:ind w:firstLine="720"/>
        <w:rPr>
          <w:bCs/>
          <w:szCs w:val="28"/>
        </w:rPr>
      </w:pPr>
      <w:r w:rsidRPr="00094F6F">
        <w:rPr>
          <w:bCs/>
          <w:szCs w:val="28"/>
        </w:rPr>
        <w:t xml:space="preserve">Прогнозируемое поступление </w:t>
      </w:r>
      <w:r w:rsidR="000F230A" w:rsidRPr="00094F6F">
        <w:rPr>
          <w:bCs/>
          <w:szCs w:val="28"/>
        </w:rPr>
        <w:t>государственной пошлины</w:t>
      </w:r>
      <w:r w:rsidRPr="00094F6F">
        <w:rPr>
          <w:bCs/>
          <w:szCs w:val="28"/>
        </w:rPr>
        <w:t xml:space="preserve"> в бюджет </w:t>
      </w:r>
      <w:proofErr w:type="spellStart"/>
      <w:r w:rsidR="002A4DFE">
        <w:rPr>
          <w:bCs/>
          <w:szCs w:val="28"/>
        </w:rPr>
        <w:t>Кидыше</w:t>
      </w:r>
      <w:r w:rsidRPr="00094F6F">
        <w:rPr>
          <w:szCs w:val="28"/>
        </w:rPr>
        <w:t>вского</w:t>
      </w:r>
      <w:proofErr w:type="spellEnd"/>
      <w:r w:rsidRPr="00094F6F">
        <w:rPr>
          <w:szCs w:val="28"/>
        </w:rPr>
        <w:t xml:space="preserve"> сельского поселения</w:t>
      </w:r>
      <w:r w:rsidRPr="00094F6F">
        <w:rPr>
          <w:bCs/>
          <w:szCs w:val="28"/>
        </w:rPr>
        <w:t xml:space="preserve"> на 20</w:t>
      </w:r>
      <w:r w:rsidR="00CB0FC5">
        <w:rPr>
          <w:bCs/>
          <w:szCs w:val="28"/>
        </w:rPr>
        <w:t>22</w:t>
      </w:r>
      <w:r w:rsidRPr="00094F6F">
        <w:rPr>
          <w:bCs/>
          <w:szCs w:val="28"/>
        </w:rPr>
        <w:t xml:space="preserve"> год составит </w:t>
      </w:r>
      <w:r w:rsidR="00CB0FC5">
        <w:rPr>
          <w:bCs/>
          <w:szCs w:val="28"/>
        </w:rPr>
        <w:t>6</w:t>
      </w:r>
      <w:r w:rsidR="00E7361C">
        <w:rPr>
          <w:bCs/>
          <w:szCs w:val="28"/>
        </w:rPr>
        <w:t xml:space="preserve"> тыс. рублей, в 20</w:t>
      </w:r>
      <w:r w:rsidR="006D4FA7">
        <w:rPr>
          <w:bCs/>
          <w:szCs w:val="28"/>
        </w:rPr>
        <w:t>2</w:t>
      </w:r>
      <w:r w:rsidR="00CB0FC5">
        <w:rPr>
          <w:bCs/>
          <w:szCs w:val="28"/>
        </w:rPr>
        <w:t>3</w:t>
      </w:r>
      <w:r w:rsidR="00E7361C">
        <w:rPr>
          <w:bCs/>
          <w:szCs w:val="28"/>
        </w:rPr>
        <w:t xml:space="preserve"> году и в 202</w:t>
      </w:r>
      <w:r w:rsidR="00CB0FC5">
        <w:rPr>
          <w:bCs/>
          <w:szCs w:val="28"/>
        </w:rPr>
        <w:t>4</w:t>
      </w:r>
      <w:r w:rsidR="00E7361C">
        <w:rPr>
          <w:bCs/>
          <w:szCs w:val="28"/>
        </w:rPr>
        <w:t xml:space="preserve"> году – </w:t>
      </w:r>
      <w:r w:rsidR="00CB0FC5">
        <w:rPr>
          <w:bCs/>
          <w:szCs w:val="28"/>
        </w:rPr>
        <w:t>6</w:t>
      </w:r>
      <w:r w:rsidR="00E7361C">
        <w:rPr>
          <w:bCs/>
          <w:szCs w:val="28"/>
        </w:rPr>
        <w:t xml:space="preserve"> тыс. рублей.</w:t>
      </w:r>
    </w:p>
    <w:p w:rsidR="00094F6F" w:rsidRDefault="00094F6F" w:rsidP="00094F6F">
      <w:pPr>
        <w:pStyle w:val="21"/>
        <w:spacing w:line="240" w:lineRule="auto"/>
        <w:ind w:firstLine="720"/>
        <w:rPr>
          <w:bCs/>
          <w:szCs w:val="28"/>
        </w:rPr>
      </w:pPr>
      <w:r w:rsidRPr="00094F6F">
        <w:rPr>
          <w:bCs/>
          <w:szCs w:val="28"/>
        </w:rPr>
        <w:lastRenderedPageBreak/>
        <w:t xml:space="preserve">Доля поступления </w:t>
      </w:r>
      <w:r w:rsidR="000F230A" w:rsidRPr="00094F6F">
        <w:rPr>
          <w:bCs/>
          <w:szCs w:val="28"/>
        </w:rPr>
        <w:t>государственной пошлины</w:t>
      </w:r>
      <w:r w:rsidRPr="00094F6F">
        <w:rPr>
          <w:bCs/>
          <w:szCs w:val="28"/>
        </w:rPr>
        <w:t xml:space="preserve"> в доходах бюджета </w:t>
      </w:r>
      <w:proofErr w:type="spellStart"/>
      <w:r w:rsidR="00B72EC9">
        <w:rPr>
          <w:bCs/>
          <w:szCs w:val="28"/>
        </w:rPr>
        <w:t>Кидыше</w:t>
      </w:r>
      <w:r w:rsidRPr="00094F6F">
        <w:rPr>
          <w:szCs w:val="28"/>
        </w:rPr>
        <w:t>вского</w:t>
      </w:r>
      <w:proofErr w:type="spellEnd"/>
      <w:r w:rsidRPr="00094F6F">
        <w:rPr>
          <w:szCs w:val="28"/>
        </w:rPr>
        <w:t xml:space="preserve"> сельского поселения</w:t>
      </w:r>
      <w:r w:rsidRPr="00094F6F">
        <w:rPr>
          <w:bCs/>
          <w:szCs w:val="28"/>
        </w:rPr>
        <w:t xml:space="preserve"> в 20</w:t>
      </w:r>
      <w:r w:rsidR="00CB0FC5">
        <w:rPr>
          <w:bCs/>
          <w:szCs w:val="28"/>
        </w:rPr>
        <w:t>22</w:t>
      </w:r>
      <w:r w:rsidRPr="00094F6F">
        <w:rPr>
          <w:bCs/>
          <w:szCs w:val="28"/>
        </w:rPr>
        <w:t xml:space="preserve"> году прогнозируется на уровне </w:t>
      </w:r>
      <w:r w:rsidR="001065E5">
        <w:rPr>
          <w:bCs/>
          <w:szCs w:val="28"/>
        </w:rPr>
        <w:t>0,</w:t>
      </w:r>
      <w:r w:rsidR="00CB0FC5">
        <w:rPr>
          <w:bCs/>
          <w:szCs w:val="28"/>
        </w:rPr>
        <w:t>5</w:t>
      </w:r>
      <w:r w:rsidRPr="00094F6F">
        <w:rPr>
          <w:bCs/>
          <w:szCs w:val="28"/>
        </w:rPr>
        <w:t>%.</w:t>
      </w:r>
    </w:p>
    <w:p w:rsidR="00094F6F" w:rsidRDefault="00094F6F" w:rsidP="00094F6F">
      <w:pPr>
        <w:pStyle w:val="21"/>
        <w:spacing w:line="240" w:lineRule="auto"/>
        <w:ind w:firstLine="720"/>
        <w:rPr>
          <w:bCs/>
          <w:szCs w:val="28"/>
        </w:rPr>
      </w:pPr>
    </w:p>
    <w:p w:rsidR="00697FD8" w:rsidRPr="00697FD8" w:rsidRDefault="00697FD8" w:rsidP="00697FD8">
      <w:pPr>
        <w:pStyle w:val="21"/>
        <w:spacing w:line="240" w:lineRule="auto"/>
        <w:ind w:firstLine="720"/>
        <w:jc w:val="center"/>
        <w:rPr>
          <w:b/>
          <w:bCs/>
          <w:szCs w:val="28"/>
        </w:rPr>
      </w:pPr>
    </w:p>
    <w:p w:rsidR="000862C8" w:rsidRDefault="000862C8" w:rsidP="000862C8">
      <w:pPr>
        <w:pStyle w:val="21"/>
        <w:spacing w:line="240" w:lineRule="auto"/>
        <w:ind w:firstLine="720"/>
        <w:rPr>
          <w:bCs/>
          <w:szCs w:val="28"/>
        </w:rPr>
      </w:pPr>
    </w:p>
    <w:p w:rsidR="000862C8" w:rsidRPr="001065E5" w:rsidRDefault="000862C8" w:rsidP="000862C8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5E5">
        <w:rPr>
          <w:rFonts w:ascii="Times New Roman" w:hAnsi="Times New Roman" w:cs="Times New Roman"/>
          <w:b/>
          <w:bCs/>
          <w:sz w:val="28"/>
          <w:szCs w:val="28"/>
        </w:rPr>
        <w:t xml:space="preserve">Безвозмездные поступления </w:t>
      </w:r>
    </w:p>
    <w:p w:rsidR="000862C8" w:rsidRPr="001065E5" w:rsidRDefault="000862C8" w:rsidP="000862C8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1B97" w:rsidRDefault="000862C8" w:rsidP="000862C8">
      <w:pPr>
        <w:pStyle w:val="a3"/>
        <w:spacing w:after="0"/>
        <w:ind w:firstLine="720"/>
        <w:rPr>
          <w:bCs/>
          <w:szCs w:val="28"/>
        </w:rPr>
      </w:pPr>
      <w:r w:rsidRPr="001065E5">
        <w:rPr>
          <w:szCs w:val="28"/>
        </w:rPr>
        <w:t xml:space="preserve">Прогнозируемый объем поступлений в бюджет </w:t>
      </w:r>
      <w:proofErr w:type="spellStart"/>
      <w:r w:rsidR="00511B97">
        <w:rPr>
          <w:bCs/>
          <w:szCs w:val="28"/>
        </w:rPr>
        <w:t>Кидыше</w:t>
      </w:r>
      <w:r w:rsidRPr="001065E5">
        <w:rPr>
          <w:szCs w:val="28"/>
        </w:rPr>
        <w:t>вского</w:t>
      </w:r>
      <w:proofErr w:type="spellEnd"/>
      <w:r w:rsidRPr="001065E5">
        <w:rPr>
          <w:szCs w:val="28"/>
        </w:rPr>
        <w:t xml:space="preserve"> сельского поселения на 20</w:t>
      </w:r>
      <w:r w:rsidR="00CB0FC5">
        <w:rPr>
          <w:szCs w:val="28"/>
        </w:rPr>
        <w:t>22</w:t>
      </w:r>
      <w:r w:rsidRPr="001065E5">
        <w:rPr>
          <w:szCs w:val="28"/>
        </w:rPr>
        <w:t xml:space="preserve"> год составит </w:t>
      </w:r>
      <w:r w:rsidR="00CB0FC5">
        <w:rPr>
          <w:szCs w:val="28"/>
        </w:rPr>
        <w:t>4 141 347</w:t>
      </w:r>
      <w:r w:rsidR="00E7361C">
        <w:rPr>
          <w:szCs w:val="28"/>
        </w:rPr>
        <w:t xml:space="preserve"> рубл</w:t>
      </w:r>
      <w:r w:rsidR="00CB0FC5">
        <w:rPr>
          <w:szCs w:val="28"/>
        </w:rPr>
        <w:t>ей</w:t>
      </w:r>
      <w:r w:rsidR="00E7361C">
        <w:rPr>
          <w:szCs w:val="28"/>
        </w:rPr>
        <w:t xml:space="preserve">, </w:t>
      </w:r>
      <w:r w:rsidR="00E7361C">
        <w:rPr>
          <w:bCs/>
          <w:szCs w:val="28"/>
        </w:rPr>
        <w:t>в 20</w:t>
      </w:r>
      <w:r w:rsidR="00AA3727">
        <w:rPr>
          <w:bCs/>
          <w:szCs w:val="28"/>
        </w:rPr>
        <w:t>2</w:t>
      </w:r>
      <w:r w:rsidR="00CB0FC5">
        <w:rPr>
          <w:bCs/>
          <w:szCs w:val="28"/>
        </w:rPr>
        <w:t>3</w:t>
      </w:r>
      <w:r w:rsidR="00E7361C">
        <w:rPr>
          <w:bCs/>
          <w:szCs w:val="28"/>
        </w:rPr>
        <w:t xml:space="preserve"> году – </w:t>
      </w:r>
    </w:p>
    <w:p w:rsidR="00E7361C" w:rsidRDefault="007F226E" w:rsidP="000862C8">
      <w:pPr>
        <w:pStyle w:val="a3"/>
        <w:spacing w:after="0"/>
        <w:ind w:firstLine="720"/>
        <w:rPr>
          <w:szCs w:val="28"/>
        </w:rPr>
      </w:pPr>
      <w:r>
        <w:rPr>
          <w:bCs/>
          <w:szCs w:val="28"/>
        </w:rPr>
        <w:t>1</w:t>
      </w:r>
      <w:r w:rsidR="00CB0FC5">
        <w:rPr>
          <w:bCs/>
          <w:szCs w:val="28"/>
        </w:rPr>
        <w:t> 683 860 рублей</w:t>
      </w:r>
      <w:r w:rsidR="00E7361C">
        <w:rPr>
          <w:bCs/>
          <w:szCs w:val="28"/>
        </w:rPr>
        <w:t>, в 202</w:t>
      </w:r>
      <w:r w:rsidR="00CB0FC5">
        <w:rPr>
          <w:bCs/>
          <w:szCs w:val="28"/>
        </w:rPr>
        <w:t>4</w:t>
      </w:r>
      <w:r w:rsidR="00E7361C">
        <w:rPr>
          <w:bCs/>
          <w:szCs w:val="28"/>
        </w:rPr>
        <w:t xml:space="preserve"> году – </w:t>
      </w:r>
      <w:r>
        <w:rPr>
          <w:bCs/>
          <w:szCs w:val="28"/>
        </w:rPr>
        <w:t>1</w:t>
      </w:r>
      <w:r w:rsidR="00CB0FC5">
        <w:rPr>
          <w:bCs/>
          <w:szCs w:val="28"/>
        </w:rPr>
        <w:t> 886 963</w:t>
      </w:r>
      <w:r>
        <w:rPr>
          <w:bCs/>
          <w:szCs w:val="28"/>
        </w:rPr>
        <w:t xml:space="preserve"> рубля</w:t>
      </w:r>
      <w:r w:rsidR="00E7361C">
        <w:rPr>
          <w:bCs/>
          <w:szCs w:val="28"/>
        </w:rPr>
        <w:t>.</w:t>
      </w:r>
      <w:r w:rsidR="00E7361C">
        <w:rPr>
          <w:szCs w:val="28"/>
        </w:rPr>
        <w:t xml:space="preserve"> </w:t>
      </w:r>
    </w:p>
    <w:p w:rsidR="000862C8" w:rsidRPr="001065E5" w:rsidRDefault="00E7361C" w:rsidP="000862C8">
      <w:pPr>
        <w:pStyle w:val="a3"/>
        <w:spacing w:after="0"/>
        <w:ind w:firstLine="720"/>
        <w:rPr>
          <w:szCs w:val="28"/>
        </w:rPr>
      </w:pPr>
      <w:r>
        <w:rPr>
          <w:szCs w:val="28"/>
        </w:rPr>
        <w:t>В с</w:t>
      </w:r>
      <w:r w:rsidR="000862C8" w:rsidRPr="001065E5">
        <w:rPr>
          <w:szCs w:val="28"/>
        </w:rPr>
        <w:t xml:space="preserve">оответствии со статьей 232 Бюджетного кодекса Российской </w:t>
      </w:r>
      <w:proofErr w:type="gramStart"/>
      <w:r w:rsidR="000862C8" w:rsidRPr="001065E5">
        <w:rPr>
          <w:szCs w:val="28"/>
        </w:rPr>
        <w:t>Федерации</w:t>
      </w:r>
      <w:proofErr w:type="gramEnd"/>
      <w:r w:rsidR="000862C8" w:rsidRPr="001065E5">
        <w:rPr>
          <w:szCs w:val="28"/>
        </w:rPr>
        <w:t xml:space="preserve"> дополнительно распределяемые межбюджетные трансферты будут учтены в бюджете </w:t>
      </w:r>
      <w:proofErr w:type="spellStart"/>
      <w:r w:rsidR="00015AA7">
        <w:rPr>
          <w:szCs w:val="28"/>
        </w:rPr>
        <w:t>Кидыше</w:t>
      </w:r>
      <w:r w:rsidR="000862C8" w:rsidRPr="001065E5">
        <w:rPr>
          <w:szCs w:val="28"/>
        </w:rPr>
        <w:t>вского</w:t>
      </w:r>
      <w:proofErr w:type="spellEnd"/>
      <w:r w:rsidR="000862C8" w:rsidRPr="001065E5">
        <w:rPr>
          <w:szCs w:val="28"/>
        </w:rPr>
        <w:t xml:space="preserve"> сельского поселения по факту их поступления.</w:t>
      </w:r>
    </w:p>
    <w:p w:rsidR="000862C8" w:rsidRPr="001065E5" w:rsidRDefault="000862C8" w:rsidP="000862C8">
      <w:pPr>
        <w:pStyle w:val="a3"/>
        <w:spacing w:after="0"/>
        <w:ind w:firstLine="720"/>
        <w:rPr>
          <w:szCs w:val="28"/>
        </w:rPr>
      </w:pPr>
      <w:r w:rsidRPr="001065E5">
        <w:rPr>
          <w:szCs w:val="28"/>
        </w:rPr>
        <w:t>Дотация на выравнивание бюджетной обеспеченности поселений на 20</w:t>
      </w:r>
      <w:r w:rsidR="00CB0FC5">
        <w:rPr>
          <w:szCs w:val="28"/>
        </w:rPr>
        <w:t>22</w:t>
      </w:r>
      <w:r w:rsidRPr="001065E5">
        <w:rPr>
          <w:szCs w:val="28"/>
        </w:rPr>
        <w:t xml:space="preserve"> год предусмотрена в сумме </w:t>
      </w:r>
      <w:r w:rsidR="00CB0FC5">
        <w:rPr>
          <w:szCs w:val="28"/>
        </w:rPr>
        <w:t>936 300</w:t>
      </w:r>
      <w:r w:rsidRPr="001065E5">
        <w:rPr>
          <w:szCs w:val="28"/>
        </w:rPr>
        <w:t xml:space="preserve"> рублей.</w:t>
      </w:r>
    </w:p>
    <w:p w:rsidR="000862C8" w:rsidRPr="001065E5" w:rsidRDefault="000862C8" w:rsidP="000862C8">
      <w:pPr>
        <w:pStyle w:val="a3"/>
        <w:spacing w:after="0"/>
        <w:ind w:firstLine="720"/>
        <w:rPr>
          <w:szCs w:val="28"/>
        </w:rPr>
      </w:pPr>
      <w:r w:rsidRPr="001065E5">
        <w:rPr>
          <w:szCs w:val="28"/>
        </w:rPr>
        <w:t xml:space="preserve">Субвенции бюджетам поселений на </w:t>
      </w:r>
      <w:r w:rsidR="001065E5" w:rsidRPr="001065E5">
        <w:rPr>
          <w:szCs w:val="28"/>
        </w:rPr>
        <w:t xml:space="preserve">осуществление первичного воинского учета </w:t>
      </w:r>
      <w:r w:rsidRPr="001065E5">
        <w:rPr>
          <w:szCs w:val="28"/>
        </w:rPr>
        <w:t>на 20</w:t>
      </w:r>
      <w:r w:rsidR="00184CB2">
        <w:rPr>
          <w:szCs w:val="28"/>
        </w:rPr>
        <w:t>22</w:t>
      </w:r>
      <w:r w:rsidRPr="001065E5">
        <w:rPr>
          <w:szCs w:val="28"/>
        </w:rPr>
        <w:t xml:space="preserve"> год </w:t>
      </w:r>
      <w:r w:rsidR="001065E5" w:rsidRPr="001065E5">
        <w:rPr>
          <w:szCs w:val="28"/>
        </w:rPr>
        <w:t xml:space="preserve">предусмотрены </w:t>
      </w:r>
      <w:r w:rsidRPr="001065E5">
        <w:rPr>
          <w:szCs w:val="28"/>
        </w:rPr>
        <w:t xml:space="preserve">в сумме </w:t>
      </w:r>
      <w:r w:rsidR="00CB0FC5">
        <w:rPr>
          <w:szCs w:val="28"/>
        </w:rPr>
        <w:t>136 091 рубль</w:t>
      </w:r>
      <w:r w:rsidR="00015AA7">
        <w:rPr>
          <w:szCs w:val="28"/>
        </w:rPr>
        <w:t>, субвенция местным бюджетам на выполнение передаваемых полномочий суб</w:t>
      </w:r>
      <w:r w:rsidR="00184CB2">
        <w:rPr>
          <w:szCs w:val="28"/>
        </w:rPr>
        <w:t>ъектов РФ в сумме 232 рубля</w:t>
      </w:r>
      <w:r w:rsidR="00015AA7">
        <w:rPr>
          <w:szCs w:val="28"/>
        </w:rPr>
        <w:t xml:space="preserve">. </w:t>
      </w:r>
    </w:p>
    <w:p w:rsidR="000862C8" w:rsidRPr="001065E5" w:rsidRDefault="000862C8" w:rsidP="000862C8">
      <w:pPr>
        <w:pStyle w:val="a3"/>
        <w:spacing w:after="0"/>
        <w:ind w:firstLine="720"/>
        <w:rPr>
          <w:szCs w:val="28"/>
        </w:rPr>
      </w:pPr>
      <w:r w:rsidRPr="001065E5">
        <w:rPr>
          <w:szCs w:val="28"/>
        </w:rPr>
        <w:t>Субсидии бюджетам поселений предусмотрены на 20</w:t>
      </w:r>
      <w:r w:rsidR="00184CB2">
        <w:rPr>
          <w:szCs w:val="28"/>
        </w:rPr>
        <w:t>22</w:t>
      </w:r>
      <w:r w:rsidRPr="001065E5">
        <w:rPr>
          <w:szCs w:val="28"/>
        </w:rPr>
        <w:t xml:space="preserve"> год в сумме </w:t>
      </w:r>
      <w:r w:rsidR="007F226E">
        <w:rPr>
          <w:szCs w:val="28"/>
        </w:rPr>
        <w:t>2</w:t>
      </w:r>
      <w:r w:rsidR="00184CB2">
        <w:rPr>
          <w:szCs w:val="28"/>
        </w:rPr>
        <w:t> 132 424</w:t>
      </w:r>
      <w:r w:rsidRPr="001065E5">
        <w:rPr>
          <w:szCs w:val="28"/>
        </w:rPr>
        <w:t xml:space="preserve"> рубл</w:t>
      </w:r>
      <w:r w:rsidR="00184CB2">
        <w:rPr>
          <w:szCs w:val="28"/>
        </w:rPr>
        <w:t>я</w:t>
      </w:r>
      <w:r w:rsidRPr="001065E5">
        <w:rPr>
          <w:szCs w:val="28"/>
        </w:rPr>
        <w:t>.</w:t>
      </w:r>
    </w:p>
    <w:p w:rsidR="000862C8" w:rsidRDefault="000862C8" w:rsidP="000862C8">
      <w:pPr>
        <w:pStyle w:val="21"/>
        <w:spacing w:line="240" w:lineRule="auto"/>
        <w:ind w:firstLine="720"/>
        <w:rPr>
          <w:bCs/>
          <w:szCs w:val="28"/>
        </w:rPr>
      </w:pPr>
      <w:r w:rsidRPr="001065E5">
        <w:rPr>
          <w:bCs/>
          <w:szCs w:val="28"/>
        </w:rPr>
        <w:t xml:space="preserve">Доля безвозмездных поступлений в доходах </w:t>
      </w:r>
      <w:r w:rsidR="001065E5" w:rsidRPr="001065E5">
        <w:rPr>
          <w:bCs/>
          <w:szCs w:val="28"/>
        </w:rPr>
        <w:t xml:space="preserve">бюджета </w:t>
      </w:r>
      <w:proofErr w:type="spellStart"/>
      <w:r w:rsidR="00511B97">
        <w:rPr>
          <w:bCs/>
          <w:szCs w:val="28"/>
        </w:rPr>
        <w:t>Кидыше</w:t>
      </w:r>
      <w:r w:rsidR="001065E5" w:rsidRPr="001065E5">
        <w:rPr>
          <w:szCs w:val="28"/>
        </w:rPr>
        <w:t>вского</w:t>
      </w:r>
      <w:proofErr w:type="spellEnd"/>
      <w:r w:rsidR="001065E5" w:rsidRPr="001065E5">
        <w:rPr>
          <w:szCs w:val="28"/>
        </w:rPr>
        <w:t xml:space="preserve"> сельского поселения</w:t>
      </w:r>
      <w:r w:rsidRPr="001065E5">
        <w:rPr>
          <w:bCs/>
          <w:szCs w:val="28"/>
        </w:rPr>
        <w:t xml:space="preserve"> в 20</w:t>
      </w:r>
      <w:r w:rsidR="00184CB2">
        <w:rPr>
          <w:bCs/>
          <w:szCs w:val="28"/>
        </w:rPr>
        <w:t>22</w:t>
      </w:r>
      <w:r w:rsidRPr="001065E5">
        <w:rPr>
          <w:bCs/>
          <w:szCs w:val="28"/>
        </w:rPr>
        <w:t xml:space="preserve"> году прогнозируется на уровне </w:t>
      </w:r>
      <w:r w:rsidR="00184CB2">
        <w:rPr>
          <w:bCs/>
          <w:szCs w:val="28"/>
        </w:rPr>
        <w:t>51,49</w:t>
      </w:r>
      <w:r w:rsidRPr="001065E5">
        <w:rPr>
          <w:bCs/>
          <w:szCs w:val="28"/>
        </w:rPr>
        <w:t xml:space="preserve"> %.</w:t>
      </w:r>
    </w:p>
    <w:p w:rsidR="00E7361C" w:rsidRDefault="00E7361C" w:rsidP="007F226E">
      <w:pPr>
        <w:pStyle w:val="21"/>
        <w:spacing w:line="240" w:lineRule="auto"/>
        <w:rPr>
          <w:bCs/>
          <w:szCs w:val="28"/>
        </w:rPr>
      </w:pPr>
    </w:p>
    <w:p w:rsidR="00D417EA" w:rsidRPr="009B1EA7" w:rsidRDefault="00E7361C" w:rsidP="00D417E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РАС</w:t>
      </w:r>
      <w:r w:rsidR="00D417EA" w:rsidRPr="009B1EA7">
        <w:rPr>
          <w:rFonts w:ascii="Times New Roman" w:hAnsi="Times New Roman" w:cs="Times New Roman"/>
          <w:b/>
          <w:iCs/>
          <w:sz w:val="28"/>
          <w:szCs w:val="28"/>
        </w:rPr>
        <w:t>ХОДЫ</w:t>
      </w:r>
    </w:p>
    <w:p w:rsidR="000862C8" w:rsidRPr="000862C8" w:rsidRDefault="000862C8" w:rsidP="007F226E">
      <w:pPr>
        <w:pStyle w:val="21"/>
        <w:spacing w:line="240" w:lineRule="auto"/>
        <w:rPr>
          <w:bCs/>
          <w:szCs w:val="28"/>
        </w:rPr>
      </w:pPr>
    </w:p>
    <w:p w:rsidR="006E045F" w:rsidRDefault="00EF77BD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E045F" w:rsidRPr="00D4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511B97">
        <w:rPr>
          <w:rFonts w:ascii="Times New Roman" w:hAnsi="Times New Roman" w:cs="Times New Roman"/>
          <w:bCs/>
          <w:sz w:val="28"/>
          <w:szCs w:val="28"/>
        </w:rPr>
        <w:t>Кидыше</w:t>
      </w:r>
      <w:r w:rsidR="00D417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D4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</w:t>
      </w:r>
      <w:r w:rsidR="006E045F" w:rsidRPr="00D4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формирована </w:t>
      </w:r>
      <w:r w:rsidR="00D41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045F" w:rsidRPr="00D4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6352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4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E045F" w:rsidRPr="00D4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</w:t>
      </w:r>
      <w:r w:rsidR="00D4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CB2">
        <w:rPr>
          <w:rFonts w:ascii="Times New Roman" w:eastAsia="Times New Roman" w:hAnsi="Times New Roman" w:cs="Times New Roman"/>
          <w:sz w:val="28"/>
          <w:szCs w:val="28"/>
          <w:lang w:eastAsia="ru-RU"/>
        </w:rPr>
        <w:t>4 391 047</w:t>
      </w:r>
      <w:r w:rsidR="006E045F" w:rsidRPr="00D4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D417EA" w:rsidRDefault="00D417EA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184CB2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4C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37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 за счет собственных средств поселения;</w:t>
      </w:r>
    </w:p>
    <w:p w:rsidR="00D417EA" w:rsidRDefault="00D417EA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4CB2">
        <w:rPr>
          <w:rFonts w:ascii="Times New Roman" w:eastAsia="Times New Roman" w:hAnsi="Times New Roman" w:cs="Times New Roman"/>
          <w:sz w:val="28"/>
          <w:szCs w:val="28"/>
          <w:lang w:eastAsia="ru-RU"/>
        </w:rPr>
        <w:t>936 300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счет дотации из средств областного бюджета;</w:t>
      </w:r>
    </w:p>
    <w:p w:rsidR="00D417EA" w:rsidRDefault="00D417EA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4CB2">
        <w:rPr>
          <w:rFonts w:ascii="Times New Roman" w:eastAsia="Times New Roman" w:hAnsi="Times New Roman" w:cs="Times New Roman"/>
          <w:sz w:val="28"/>
          <w:szCs w:val="28"/>
          <w:lang w:eastAsia="ru-RU"/>
        </w:rPr>
        <w:t>2 132 424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счет субсидии из средств районного бюджета;</w:t>
      </w:r>
    </w:p>
    <w:p w:rsidR="00015AA7" w:rsidRDefault="00184CB2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- 232</w:t>
      </w:r>
      <w:r w:rsidR="0001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счет субвенции местным бюджетам на выполнение передаваемых полномочий;</w:t>
      </w:r>
    </w:p>
    <w:p w:rsidR="00D417EA" w:rsidRDefault="00D417EA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4CB2">
        <w:rPr>
          <w:rFonts w:ascii="Times New Roman" w:eastAsia="Times New Roman" w:hAnsi="Times New Roman" w:cs="Times New Roman"/>
          <w:sz w:val="28"/>
          <w:szCs w:val="28"/>
          <w:lang w:eastAsia="ru-RU"/>
        </w:rPr>
        <w:t>136 091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счет субвенции </w:t>
      </w:r>
      <w:r w:rsidR="00FF47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федерального бюджета.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7B7" w:rsidRDefault="00EF77BD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FF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</w:t>
      </w:r>
      <w:proofErr w:type="spellStart"/>
      <w:r w:rsidR="00C60242">
        <w:rPr>
          <w:rFonts w:ascii="Times New Roman" w:hAnsi="Times New Roman" w:cs="Times New Roman"/>
          <w:bCs/>
          <w:sz w:val="28"/>
          <w:szCs w:val="28"/>
        </w:rPr>
        <w:t>Кидыше</w:t>
      </w:r>
      <w:r w:rsidR="00FF47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FF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</w:t>
      </w:r>
      <w:r w:rsidR="00AA37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C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 в сумме </w:t>
      </w:r>
      <w:r w:rsidR="002B5F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4CB2">
        <w:rPr>
          <w:rFonts w:ascii="Times New Roman" w:eastAsia="Times New Roman" w:hAnsi="Times New Roman" w:cs="Times New Roman"/>
          <w:sz w:val="28"/>
          <w:szCs w:val="28"/>
          <w:lang w:eastAsia="ru-RU"/>
        </w:rPr>
        <w:t> 391 047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C6024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собственных средств поселения в сумме </w:t>
      </w:r>
      <w:r w:rsidR="00C602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4CB2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руб., за счет дотации из средств областного бюджета в сумме </w:t>
      </w:r>
      <w:r w:rsidR="00184CB2">
        <w:rPr>
          <w:rFonts w:ascii="Times New Roman" w:eastAsia="Times New Roman" w:hAnsi="Times New Roman" w:cs="Times New Roman"/>
          <w:sz w:val="28"/>
          <w:szCs w:val="28"/>
          <w:lang w:eastAsia="ru-RU"/>
        </w:rPr>
        <w:t>936 3</w:t>
      </w:r>
      <w:r w:rsidR="00C602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руб., за счет районного бюджета в сумме </w:t>
      </w:r>
      <w:r w:rsidR="00184CB2">
        <w:rPr>
          <w:rFonts w:ascii="Times New Roman" w:eastAsia="Times New Roman" w:hAnsi="Times New Roman" w:cs="Times New Roman"/>
          <w:sz w:val="28"/>
          <w:szCs w:val="28"/>
          <w:lang w:eastAsia="ru-RU"/>
        </w:rPr>
        <w:t>2 132 424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за счет субвенции из федерального бюджета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4CB2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proofErr w:type="gramEnd"/>
      <w:r w:rsidR="001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01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субвенции </w:t>
      </w:r>
      <w:r w:rsidR="0075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184CB2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="0075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F77BD" w:rsidRDefault="00EF77BD" w:rsidP="00EF7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</w:t>
      </w:r>
      <w:proofErr w:type="spellStart"/>
      <w:r w:rsidR="00C60242">
        <w:rPr>
          <w:rFonts w:ascii="Times New Roman" w:hAnsi="Times New Roman" w:cs="Times New Roman"/>
          <w:bCs/>
          <w:sz w:val="28"/>
          <w:szCs w:val="28"/>
        </w:rPr>
        <w:t>Кидыше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</w:t>
      </w:r>
      <w:r w:rsidR="00184C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 в сумме </w:t>
      </w:r>
      <w:r w:rsidR="00F1676A">
        <w:rPr>
          <w:rFonts w:ascii="Times New Roman" w:eastAsia="Times New Roman" w:hAnsi="Times New Roman" w:cs="Times New Roman"/>
          <w:sz w:val="28"/>
          <w:szCs w:val="28"/>
          <w:lang w:eastAsia="ru-RU"/>
        </w:rPr>
        <w:t>2 243 560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собственных средств поселения в сумме </w:t>
      </w:r>
      <w:r w:rsidR="00C6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184CB2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руб., за счет дотации из средств областного бюджета в сумме </w:t>
      </w:r>
      <w:r w:rsidR="00F1676A">
        <w:rPr>
          <w:rFonts w:ascii="Times New Roman" w:eastAsia="Times New Roman" w:hAnsi="Times New Roman" w:cs="Times New Roman"/>
          <w:sz w:val="28"/>
          <w:szCs w:val="28"/>
          <w:lang w:eastAsia="ru-RU"/>
        </w:rPr>
        <w:t>669 800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за счет районного бюджета в сумме </w:t>
      </w:r>
      <w:r w:rsidR="0043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76A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руб., за счет субвенции из федерального бюджета в сумме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676A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proofErr w:type="gramEnd"/>
      <w:r w:rsidR="00F1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676A">
        <w:rPr>
          <w:rFonts w:ascii="Times New Roman" w:eastAsia="Times New Roman" w:hAnsi="Times New Roman" w:cs="Times New Roman"/>
          <w:sz w:val="28"/>
          <w:szCs w:val="28"/>
          <w:lang w:eastAsia="ru-RU"/>
        </w:rPr>
        <w:t>528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75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субвенции в сумме </w:t>
      </w:r>
      <w:r w:rsidR="00F1676A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="0075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C51CE" w:rsidRDefault="001C51CE" w:rsidP="00EF7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формировании объема бюджетных ассигнований на 20</w:t>
      </w:r>
      <w:r w:rsidR="00F1676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7A77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67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167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учтены следующие подходы:</w:t>
      </w:r>
    </w:p>
    <w:p w:rsidR="00211B3F" w:rsidRDefault="001C51CE" w:rsidP="001C51CE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5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труда выборных должностных лиц местного самоуправления, осуществляющих свои полномочия на постоянной основе, муниципальных служащих планируются с учетом размеров должностных окладов, утвержденных Постановлением Правительства Челябинской области от 26.12.2016 г. № 730-П « О нормативах формирования 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постановлением Администрации Уйского муниципального</w:t>
      </w:r>
      <w:proofErr w:type="gramEnd"/>
      <w:r w:rsidRPr="001C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Челябин</w:t>
      </w:r>
      <w:r w:rsidR="00211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от 2</w:t>
      </w:r>
      <w:r w:rsidR="00D63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1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77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3D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1B3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63D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63D6A">
        <w:rPr>
          <w:rFonts w:ascii="Times New Roman" w:eastAsia="Times New Roman" w:hAnsi="Times New Roman" w:cs="Times New Roman"/>
          <w:sz w:val="28"/>
          <w:szCs w:val="28"/>
          <w:lang w:eastAsia="ru-RU"/>
        </w:rPr>
        <w:t>1049</w:t>
      </w:r>
      <w:r w:rsidR="0021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51CE" w:rsidRDefault="00211B3F" w:rsidP="00211B3F">
      <w:pPr>
        <w:pStyle w:val="a7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работников, не отнесенные к муниципальным должностям, и осуществляющих техническое обеспечение деятельности муниципальных органов планируются в соответствии с </w:t>
      </w:r>
      <w:r w:rsidR="0075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</w:t>
      </w:r>
      <w:r w:rsidR="0075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области от </w:t>
      </w:r>
      <w:r w:rsidR="00D63D6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63D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63D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33</w:t>
      </w:r>
      <w:r w:rsidR="00D63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Уйского муниципального района</w:t>
      </w:r>
      <w:r w:rsidR="00A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547CB">
        <w:rPr>
          <w:rFonts w:ascii="Times New Roman" w:eastAsia="Times New Roman" w:hAnsi="Times New Roman" w:cs="Times New Roman"/>
          <w:sz w:val="28"/>
          <w:szCs w:val="28"/>
          <w:lang w:eastAsia="ru-RU"/>
        </w:rPr>
        <w:t>07.11</w:t>
      </w:r>
      <w:r w:rsidR="00A0162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547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47CB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A016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01624" w:rsidRDefault="00A01624" w:rsidP="00211B3F">
      <w:pPr>
        <w:pStyle w:val="a7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работников, занятых обслуживанием органов местного самоуправления </w:t>
      </w:r>
      <w:proofErr w:type="spellStart"/>
      <w:r w:rsidR="00754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B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планируются,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</w:t>
      </w:r>
      <w:r w:rsidR="00DB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«Единым тарифно-квалификационным справочником работ и профессий рабочих» от 31.01.1985 № 31/3-30 </w:t>
      </w:r>
      <w:proofErr w:type="gramStart"/>
      <w:r w:rsidR="00DB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B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и дополнениями), постановлением Администрацией Уйского муниципального района Челябинской области от </w:t>
      </w:r>
      <w:r w:rsidR="007A7727">
        <w:rPr>
          <w:rFonts w:ascii="Times New Roman" w:eastAsia="Times New Roman" w:hAnsi="Times New Roman" w:cs="Times New Roman"/>
          <w:sz w:val="28"/>
          <w:szCs w:val="28"/>
          <w:lang w:eastAsia="ru-RU"/>
        </w:rPr>
        <w:t>04.04</w:t>
      </w:r>
      <w:r w:rsidR="00DB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7A7727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="00DB1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7D6" w:rsidRDefault="00BE2EEF" w:rsidP="00BE2EE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 на выплаты по оплате труда включают в себя расходы на оплату страховых взносов в Федеральную Налоговую инспекцию по Челябинской области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страхование; в Фонд социального страхования Российской Федерации страховых взносов на обязательное социальное страхование от несчастных случаев на производстве и профессиональных заболеваний. При определении размера фонда оплаты труда на 20</w:t>
      </w:r>
      <w:r w:rsidR="00F1676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тарифы страховых взносов на оплату труда сохраняются на уровне 30,2 процентов.</w:t>
      </w:r>
    </w:p>
    <w:p w:rsidR="00BE2EEF" w:rsidRPr="00BE2EEF" w:rsidRDefault="00BE2EEF" w:rsidP="00BE2EE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расходов местного бюджета в 20</w:t>
      </w:r>
      <w:r w:rsidR="00F1676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оплату коммуналь</w:t>
      </w:r>
      <w:r w:rsidR="00F167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 базовые показатели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проиндексированы с учетом </w:t>
      </w:r>
      <w:r w:rsidR="007A7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прогнозного роста тарифов в 20</w:t>
      </w:r>
      <w:r w:rsidR="00F1676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1C51CE" w:rsidRPr="001C51CE" w:rsidRDefault="001C51CE" w:rsidP="001C51CE">
      <w:pPr>
        <w:pStyle w:val="a7"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BD" w:rsidRPr="00D417EA" w:rsidRDefault="00EF77BD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5F" w:rsidRDefault="006E045F" w:rsidP="00FF4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47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 01 «Общегосударственные вопросы»</w:t>
      </w:r>
    </w:p>
    <w:p w:rsidR="00FF47B7" w:rsidRPr="00FF47B7" w:rsidRDefault="00FF47B7" w:rsidP="00FF4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045F" w:rsidRPr="00485DDA" w:rsidRDefault="00E7361C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045F" w:rsidRPr="00485D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разделу</w:t>
      </w:r>
      <w:r w:rsidR="00485DDA" w:rsidRPr="0048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85DDA" w:rsidRPr="0048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45F" w:rsidRPr="00485D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676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E045F" w:rsidRPr="0048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</w:t>
      </w:r>
      <w:r w:rsidR="00485DDA" w:rsidRPr="0048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45F" w:rsidRPr="0048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485DDA" w:rsidRPr="00485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E045F" w:rsidRPr="0048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расходы в</w:t>
      </w:r>
      <w:r w:rsidR="00485DDA" w:rsidRPr="0048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45F" w:rsidRPr="0048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D71B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676A">
        <w:rPr>
          <w:rFonts w:ascii="Times New Roman" w:eastAsia="Times New Roman" w:hAnsi="Times New Roman" w:cs="Times New Roman"/>
          <w:sz w:val="28"/>
          <w:szCs w:val="28"/>
          <w:lang w:eastAsia="ru-RU"/>
        </w:rPr>
        <w:t> 860 047</w:t>
      </w:r>
      <w:r w:rsidR="00485DDA" w:rsidRPr="0048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45F" w:rsidRPr="00485D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 за счет:</w:t>
      </w:r>
    </w:p>
    <w:p w:rsidR="006E045F" w:rsidRPr="00E9554D" w:rsidRDefault="006E045F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5DDA" w:rsidRPr="00E9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средств поселения </w:t>
      </w:r>
      <w:r w:rsidR="00F1676A">
        <w:rPr>
          <w:rFonts w:ascii="Times New Roman" w:eastAsia="Times New Roman" w:hAnsi="Times New Roman" w:cs="Times New Roman"/>
          <w:sz w:val="28"/>
          <w:szCs w:val="28"/>
          <w:lang w:eastAsia="ru-RU"/>
        </w:rPr>
        <w:t>1 186 000</w:t>
      </w:r>
      <w:r w:rsidR="00485DDA" w:rsidRPr="00E9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6E045F" w:rsidRPr="00E9554D" w:rsidRDefault="006E045F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5DDA" w:rsidRPr="00E955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85DDA" w:rsidRPr="00E9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дотации из средств областного бюджета в сумме </w:t>
      </w:r>
      <w:r w:rsidR="00F1676A">
        <w:rPr>
          <w:rFonts w:ascii="Times New Roman" w:eastAsia="Times New Roman" w:hAnsi="Times New Roman" w:cs="Times New Roman"/>
          <w:sz w:val="28"/>
          <w:szCs w:val="28"/>
          <w:lang w:eastAsia="ru-RU"/>
        </w:rPr>
        <w:t>936 300</w:t>
      </w:r>
      <w:r w:rsidR="00485DDA" w:rsidRPr="00E9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E53914" w:rsidRDefault="00FE6C6C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районного бюджета в сумме</w:t>
      </w:r>
      <w:r w:rsidR="0089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76A">
        <w:rPr>
          <w:rFonts w:ascii="Times New Roman" w:eastAsia="Times New Roman" w:hAnsi="Times New Roman" w:cs="Times New Roman"/>
          <w:sz w:val="28"/>
          <w:szCs w:val="28"/>
          <w:lang w:eastAsia="ru-RU"/>
        </w:rPr>
        <w:t>737 747</w:t>
      </w:r>
      <w:r w:rsidRPr="00E9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E6C6C" w:rsidRDefault="00FE6C6C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6C6C" w:rsidRDefault="00FE6C6C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3D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труда </w:t>
      </w:r>
      <w:r w:rsidR="0062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выборных должностей, </w:t>
      </w:r>
      <w:r w:rsidR="003D58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техническому и обслуживающему персоналу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6A0A5E">
        <w:rPr>
          <w:rFonts w:ascii="Times New Roman" w:eastAsia="Times New Roman" w:hAnsi="Times New Roman" w:cs="Times New Roman"/>
          <w:sz w:val="28"/>
          <w:szCs w:val="28"/>
          <w:lang w:eastAsia="ru-RU"/>
        </w:rPr>
        <w:t>2 116 901</w:t>
      </w:r>
      <w:r w:rsidR="00D9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FE6C6C" w:rsidRDefault="00FE6C6C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оплату услуг связи в сумме </w:t>
      </w:r>
      <w:r w:rsidR="008D722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70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руб.;</w:t>
      </w:r>
    </w:p>
    <w:p w:rsidR="00FE6C6C" w:rsidRDefault="00FE6C6C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оплату коммунальных услуг в сумме </w:t>
      </w:r>
      <w:r w:rsidR="006A0A5E">
        <w:rPr>
          <w:rFonts w:ascii="Times New Roman" w:eastAsia="Times New Roman" w:hAnsi="Times New Roman" w:cs="Times New Roman"/>
          <w:sz w:val="28"/>
          <w:szCs w:val="28"/>
          <w:lang w:eastAsia="ru-RU"/>
        </w:rPr>
        <w:t>385 900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FE6C6C" w:rsidRDefault="00FE6C6C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содержание компьютерной техники в сумме </w:t>
      </w:r>
      <w:r w:rsidR="00C570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70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руб.;</w:t>
      </w:r>
    </w:p>
    <w:p w:rsidR="00FE6C6C" w:rsidRDefault="00FE6C6C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приобретение электронных программ и электронного документооборота в сумме </w:t>
      </w:r>
      <w:r w:rsidR="00D95327">
        <w:rPr>
          <w:rFonts w:ascii="Times New Roman" w:eastAsia="Times New Roman" w:hAnsi="Times New Roman" w:cs="Times New Roman"/>
          <w:sz w:val="28"/>
          <w:szCs w:val="28"/>
          <w:lang w:eastAsia="ru-RU"/>
        </w:rPr>
        <w:t>48 620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F34775" w:rsidRDefault="00F5791F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техническое обслуживание автомобиля, пожарную сигнализацию </w:t>
      </w:r>
      <w:r w:rsidR="00A21459">
        <w:rPr>
          <w:rFonts w:ascii="Times New Roman" w:eastAsia="Times New Roman" w:hAnsi="Times New Roman" w:cs="Times New Roman"/>
          <w:sz w:val="28"/>
          <w:szCs w:val="28"/>
          <w:lang w:eastAsia="ru-RU"/>
        </w:rPr>
        <w:t>14 9</w:t>
      </w:r>
      <w:r w:rsidR="00F34775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руб.;</w:t>
      </w:r>
    </w:p>
    <w:p w:rsidR="00FE6C6C" w:rsidRDefault="00FE6C6C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оплату за публикацию нормативно-правовых актов и других материалов в районной газете «Колос» в сумме </w:t>
      </w:r>
      <w:r w:rsidR="00EE2F1B">
        <w:rPr>
          <w:rFonts w:ascii="Times New Roman" w:eastAsia="Times New Roman" w:hAnsi="Times New Roman" w:cs="Times New Roman"/>
          <w:sz w:val="28"/>
          <w:szCs w:val="28"/>
          <w:lang w:eastAsia="ru-RU"/>
        </w:rPr>
        <w:t>24 900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9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5D6467" w:rsidRDefault="005D6467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страхование автомобиля в сумме </w:t>
      </w:r>
      <w:r w:rsidR="00EE2F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руб.;</w:t>
      </w:r>
    </w:p>
    <w:p w:rsidR="005D6467" w:rsidRDefault="005D6467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приобретение расходных материалов, необходимых для муниципальных нужд (</w:t>
      </w:r>
      <w:r w:rsidR="00F3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картриджи,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ГСМ, запчасти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а/м, канцелярские и </w:t>
      </w:r>
      <w:r w:rsidR="00F3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хозяйственные товары) в сумме </w:t>
      </w:r>
      <w:r w:rsidR="00D95327">
        <w:rPr>
          <w:rFonts w:ascii="Times New Roman" w:eastAsia="Times New Roman" w:hAnsi="Times New Roman" w:cs="Times New Roman"/>
          <w:sz w:val="28"/>
          <w:szCs w:val="28"/>
          <w:lang w:eastAsia="ru-RU"/>
        </w:rPr>
        <w:t>102 395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5D6467" w:rsidRDefault="005D6467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оплату налогов </w:t>
      </w:r>
      <w:r w:rsidR="00A21459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1459">
        <w:rPr>
          <w:rFonts w:ascii="Times New Roman" w:eastAsia="Times New Roman" w:hAnsi="Times New Roman" w:cs="Times New Roman"/>
          <w:sz w:val="28"/>
          <w:szCs w:val="28"/>
          <w:lang w:eastAsia="ru-RU"/>
        </w:rPr>
        <w:t>645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45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6245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59F" w:rsidRDefault="0062459F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обеспечение рабо</w:t>
      </w:r>
      <w:r w:rsidR="00D953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административной комиссии 232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711A2" w:rsidRDefault="003D58AC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Расходы по разделу «Общегосударственные расходы»</w:t>
      </w:r>
      <w:r w:rsidR="005C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6A0A5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C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запланированы в сумме </w:t>
      </w:r>
      <w:r w:rsidR="006A0A5E">
        <w:rPr>
          <w:rFonts w:ascii="Times New Roman" w:eastAsia="Times New Roman" w:hAnsi="Times New Roman" w:cs="Times New Roman"/>
          <w:sz w:val="28"/>
          <w:szCs w:val="28"/>
          <w:lang w:eastAsia="ru-RU"/>
        </w:rPr>
        <w:t>2 860</w:t>
      </w:r>
      <w:r w:rsidR="005D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A5E">
        <w:rPr>
          <w:rFonts w:ascii="Times New Roman" w:eastAsia="Times New Roman" w:hAnsi="Times New Roman" w:cs="Times New Roman"/>
          <w:sz w:val="28"/>
          <w:szCs w:val="28"/>
          <w:lang w:eastAsia="ru-RU"/>
        </w:rPr>
        <w:t>047</w:t>
      </w:r>
      <w:r w:rsidR="005C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на 202</w:t>
      </w:r>
      <w:r w:rsidR="006A0A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запланировано </w:t>
      </w:r>
      <w:r w:rsidR="005C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A0A5E">
        <w:rPr>
          <w:rFonts w:ascii="Times New Roman" w:eastAsia="Times New Roman" w:hAnsi="Times New Roman" w:cs="Times New Roman"/>
          <w:sz w:val="28"/>
          <w:szCs w:val="28"/>
          <w:lang w:eastAsia="ru-RU"/>
        </w:rPr>
        <w:t> 103 032 руб. и  на 2024</w:t>
      </w:r>
      <w:r w:rsidR="0062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4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D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</w:t>
      </w:r>
      <w:r w:rsidR="0062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E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0A5E">
        <w:rPr>
          <w:rFonts w:ascii="Times New Roman" w:eastAsia="Times New Roman" w:hAnsi="Times New Roman" w:cs="Times New Roman"/>
          <w:sz w:val="28"/>
          <w:szCs w:val="28"/>
          <w:lang w:eastAsia="ru-RU"/>
        </w:rPr>
        <w:t> 128 932</w:t>
      </w:r>
      <w:r w:rsidR="005D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4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B711A2" w:rsidRDefault="00B711A2" w:rsidP="0062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622DD5" w:rsidRDefault="00622DD5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D5" w:rsidRDefault="00622DD5" w:rsidP="00622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2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 02 «Национальная оборона»</w:t>
      </w:r>
    </w:p>
    <w:p w:rsidR="00622DD5" w:rsidRDefault="00622DD5" w:rsidP="00622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2DD5" w:rsidRDefault="00622DD5" w:rsidP="0062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запланированы расходы за счет средств из федерального бюджета на осуществление первичного воинского учета на территориях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отсутствуют военные комиссариаты в сумме </w:t>
      </w:r>
      <w:r w:rsidR="006A0A5E">
        <w:rPr>
          <w:rFonts w:ascii="Times New Roman" w:eastAsia="Times New Roman" w:hAnsi="Times New Roman" w:cs="Times New Roman"/>
          <w:sz w:val="28"/>
          <w:szCs w:val="28"/>
          <w:lang w:eastAsia="ru-RU"/>
        </w:rPr>
        <w:t>136 091</w:t>
      </w:r>
      <w:r w:rsidR="005D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20</w:t>
      </w:r>
      <w:r w:rsidR="006A0A5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27A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</w:t>
      </w:r>
      <w:r w:rsidR="00927A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0A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6A0A5E">
        <w:rPr>
          <w:rFonts w:ascii="Times New Roman" w:eastAsia="Times New Roman" w:hAnsi="Times New Roman" w:cs="Times New Roman"/>
          <w:sz w:val="28"/>
          <w:szCs w:val="28"/>
          <w:lang w:eastAsia="ru-RU"/>
        </w:rPr>
        <w:t>140 528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202</w:t>
      </w:r>
      <w:r w:rsidR="006A0A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6A0A5E">
        <w:rPr>
          <w:rFonts w:ascii="Times New Roman" w:eastAsia="Times New Roman" w:hAnsi="Times New Roman" w:cs="Times New Roman"/>
          <w:sz w:val="28"/>
          <w:szCs w:val="28"/>
          <w:lang w:eastAsia="ru-RU"/>
        </w:rPr>
        <w:t>145 331 рубль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DD5" w:rsidRDefault="00622DD5" w:rsidP="0062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D5" w:rsidRPr="00622DD5" w:rsidRDefault="00622DD5" w:rsidP="00622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2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 03 «Национальная безопасность и правоохранительная деятельность»</w:t>
      </w:r>
    </w:p>
    <w:p w:rsidR="00622DD5" w:rsidRPr="00FE6C6C" w:rsidRDefault="00622DD5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AD3" w:rsidRDefault="00622DD5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1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«Пожарная безопасность и защита населения и территории населенных пунктов </w:t>
      </w:r>
      <w:proofErr w:type="spellStart"/>
      <w:r w:rsidR="00624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Кидыше</w:t>
      </w:r>
      <w:r w:rsidR="00B10A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B1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от чрезвычайных ситуаций на 201</w:t>
      </w:r>
      <w:r w:rsidR="006245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10AD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2459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1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запланированы расходы в 20</w:t>
      </w:r>
      <w:r w:rsidR="006A0A5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1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5D2E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0A5E">
        <w:rPr>
          <w:rFonts w:ascii="Times New Roman" w:eastAsia="Times New Roman" w:hAnsi="Times New Roman" w:cs="Times New Roman"/>
          <w:sz w:val="28"/>
          <w:szCs w:val="28"/>
          <w:lang w:eastAsia="ru-RU"/>
        </w:rPr>
        <w:t> 101 470</w:t>
      </w:r>
      <w:r w:rsidR="00B1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5D2ED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A0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10AD3" w:rsidRDefault="00B10AD3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AD3" w:rsidRDefault="00B10AD3" w:rsidP="00B10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0A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 05 «Жилищно-коммунальное хозяйство»</w:t>
      </w:r>
    </w:p>
    <w:p w:rsidR="00B10AD3" w:rsidRDefault="00B10AD3" w:rsidP="00411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07" w:rsidRDefault="00411607" w:rsidP="00411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 реализацию Муниципальной Программы «Благоустройство                          территории </w:t>
      </w:r>
      <w:proofErr w:type="spellStart"/>
      <w:r w:rsidR="00766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A64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A6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6416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641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0A5E">
        <w:rPr>
          <w:rFonts w:ascii="Times New Roman" w:eastAsia="Times New Roman" w:hAnsi="Times New Roman" w:cs="Times New Roman"/>
          <w:sz w:val="28"/>
          <w:szCs w:val="28"/>
          <w:lang w:eastAsia="ru-RU"/>
        </w:rPr>
        <w:t>ды» запланированы расходы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6A0A5E">
        <w:rPr>
          <w:rFonts w:ascii="Times New Roman" w:eastAsia="Times New Roman" w:hAnsi="Times New Roman" w:cs="Times New Roman"/>
          <w:sz w:val="28"/>
          <w:szCs w:val="28"/>
          <w:lang w:eastAsia="ru-RU"/>
        </w:rPr>
        <w:t>292 893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6A0A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собственных средств поселения, за счет средств областного и районного бюджетов, в том числе:</w:t>
      </w:r>
    </w:p>
    <w:p w:rsidR="006371B0" w:rsidRDefault="006371B0" w:rsidP="00411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реализацию подпрограммы «Уличное освещение в </w:t>
      </w:r>
      <w:proofErr w:type="spellStart"/>
      <w:r w:rsidR="00766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201</w:t>
      </w:r>
      <w:r w:rsidR="007666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27A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66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 </w:t>
      </w:r>
      <w:r w:rsidR="006A0A5E">
        <w:rPr>
          <w:rFonts w:ascii="Times New Roman" w:eastAsia="Times New Roman" w:hAnsi="Times New Roman" w:cs="Times New Roman"/>
          <w:sz w:val="28"/>
          <w:szCs w:val="28"/>
          <w:lang w:eastAsia="ru-RU"/>
        </w:rPr>
        <w:t>230 500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6416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1B0" w:rsidRDefault="006371B0" w:rsidP="00411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реализацию подпрограммы «Прочие мероприятия по благоустройству </w:t>
      </w:r>
      <w:proofErr w:type="spellStart"/>
      <w:r w:rsidR="00766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7666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90B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66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в сумме </w:t>
      </w:r>
      <w:r w:rsidR="006A0A5E">
        <w:rPr>
          <w:rFonts w:ascii="Times New Roman" w:eastAsia="Times New Roman" w:hAnsi="Times New Roman" w:cs="Times New Roman"/>
          <w:sz w:val="28"/>
          <w:szCs w:val="28"/>
          <w:lang w:eastAsia="ru-RU"/>
        </w:rPr>
        <w:t>62 393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F4558" w:rsidRDefault="008F4558" w:rsidP="00411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Расходы запланированы на решение следующих задач:</w:t>
      </w:r>
    </w:p>
    <w:p w:rsidR="00F015AB" w:rsidRDefault="00F015AB" w:rsidP="00411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AE43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электроэнергии- </w:t>
      </w:r>
      <w:r w:rsidR="006A0A5E">
        <w:rPr>
          <w:rFonts w:ascii="Times New Roman" w:eastAsia="Times New Roman" w:hAnsi="Times New Roman" w:cs="Times New Roman"/>
          <w:sz w:val="28"/>
          <w:szCs w:val="28"/>
          <w:lang w:eastAsia="ru-RU"/>
        </w:rPr>
        <w:t>230 500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F015AB" w:rsidRDefault="00F015AB" w:rsidP="00411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6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труда внештатному сотруднику – электрику – </w:t>
      </w:r>
      <w:r w:rsidR="006A0A5E">
        <w:rPr>
          <w:rFonts w:ascii="Times New Roman" w:eastAsia="Times New Roman" w:hAnsi="Times New Roman" w:cs="Times New Roman"/>
          <w:sz w:val="28"/>
          <w:szCs w:val="28"/>
          <w:lang w:eastAsia="ru-RU"/>
        </w:rPr>
        <w:t>62 393</w:t>
      </w:r>
      <w:r w:rsidR="0076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338" w:rsidRDefault="00AE4338" w:rsidP="00411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F335AD" w:rsidRDefault="00F335AD" w:rsidP="00411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A99" w:rsidRPr="003D3E0D" w:rsidRDefault="00D73A99" w:rsidP="003D3E0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35AD" w:rsidRPr="00411607" w:rsidRDefault="00F335AD" w:rsidP="00411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AD3" w:rsidRPr="00B10AD3" w:rsidRDefault="00B10AD3" w:rsidP="00B10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6E045F" w:rsidRPr="00697FD8" w:rsidRDefault="00697FD8" w:rsidP="006E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                                                  </w:t>
      </w:r>
      <w:r w:rsidR="0000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4161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 Долгополова</w:t>
      </w:r>
    </w:p>
    <w:sectPr w:rsidR="006E045F" w:rsidRPr="00697FD8" w:rsidSect="00D1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358"/>
    <w:multiLevelType w:val="hybridMultilevel"/>
    <w:tmpl w:val="046CF46C"/>
    <w:lvl w:ilvl="0" w:tplc="BC5C90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C842EA"/>
    <w:multiLevelType w:val="hybridMultilevel"/>
    <w:tmpl w:val="EE7EDE06"/>
    <w:lvl w:ilvl="0" w:tplc="8D78D4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9D9"/>
    <w:rsid w:val="00000225"/>
    <w:rsid w:val="0000545F"/>
    <w:rsid w:val="00015AA7"/>
    <w:rsid w:val="000544C3"/>
    <w:rsid w:val="000862C8"/>
    <w:rsid w:val="00094F6F"/>
    <w:rsid w:val="000F230A"/>
    <w:rsid w:val="001065E5"/>
    <w:rsid w:val="001106C5"/>
    <w:rsid w:val="0012091C"/>
    <w:rsid w:val="001429D9"/>
    <w:rsid w:val="00184CB2"/>
    <w:rsid w:val="00190B2A"/>
    <w:rsid w:val="001C51CE"/>
    <w:rsid w:val="001D4439"/>
    <w:rsid w:val="00211B3F"/>
    <w:rsid w:val="002571D2"/>
    <w:rsid w:val="002A4DFE"/>
    <w:rsid w:val="002B5FE3"/>
    <w:rsid w:val="003145C7"/>
    <w:rsid w:val="0031582F"/>
    <w:rsid w:val="003249A2"/>
    <w:rsid w:val="00354C11"/>
    <w:rsid w:val="00373757"/>
    <w:rsid w:val="003A7CFA"/>
    <w:rsid w:val="003B2E13"/>
    <w:rsid w:val="003D3E0D"/>
    <w:rsid w:val="003D58AC"/>
    <w:rsid w:val="003D6477"/>
    <w:rsid w:val="00411607"/>
    <w:rsid w:val="004312D0"/>
    <w:rsid w:val="004411CD"/>
    <w:rsid w:val="00455532"/>
    <w:rsid w:val="00457CB3"/>
    <w:rsid w:val="00461B22"/>
    <w:rsid w:val="00485DDA"/>
    <w:rsid w:val="004D6C26"/>
    <w:rsid w:val="004E2F2F"/>
    <w:rsid w:val="004E54C6"/>
    <w:rsid w:val="00501978"/>
    <w:rsid w:val="00511B97"/>
    <w:rsid w:val="00515735"/>
    <w:rsid w:val="005408BD"/>
    <w:rsid w:val="00551C91"/>
    <w:rsid w:val="005658CA"/>
    <w:rsid w:val="005723B9"/>
    <w:rsid w:val="005A3807"/>
    <w:rsid w:val="005B04C1"/>
    <w:rsid w:val="005B18B5"/>
    <w:rsid w:val="005C44E2"/>
    <w:rsid w:val="005D2ED3"/>
    <w:rsid w:val="005D6467"/>
    <w:rsid w:val="00622DD5"/>
    <w:rsid w:val="0062459F"/>
    <w:rsid w:val="006371B0"/>
    <w:rsid w:val="0064265E"/>
    <w:rsid w:val="00697FD8"/>
    <w:rsid w:val="006A0A5E"/>
    <w:rsid w:val="006C7385"/>
    <w:rsid w:val="006D4FA7"/>
    <w:rsid w:val="006E045F"/>
    <w:rsid w:val="006E047D"/>
    <w:rsid w:val="007547CB"/>
    <w:rsid w:val="00766690"/>
    <w:rsid w:val="00774919"/>
    <w:rsid w:val="007A69B1"/>
    <w:rsid w:val="007A6F4F"/>
    <w:rsid w:val="007A7727"/>
    <w:rsid w:val="007E11A8"/>
    <w:rsid w:val="007F15BE"/>
    <w:rsid w:val="007F226E"/>
    <w:rsid w:val="0085799C"/>
    <w:rsid w:val="00897AC9"/>
    <w:rsid w:val="008C3C4E"/>
    <w:rsid w:val="008D7220"/>
    <w:rsid w:val="008F4558"/>
    <w:rsid w:val="00906222"/>
    <w:rsid w:val="00927AB9"/>
    <w:rsid w:val="0093797F"/>
    <w:rsid w:val="00963524"/>
    <w:rsid w:val="009B1EA7"/>
    <w:rsid w:val="009D120D"/>
    <w:rsid w:val="009E068A"/>
    <w:rsid w:val="00A01624"/>
    <w:rsid w:val="00A21459"/>
    <w:rsid w:val="00A22215"/>
    <w:rsid w:val="00A2463B"/>
    <w:rsid w:val="00A2616A"/>
    <w:rsid w:val="00A341BF"/>
    <w:rsid w:val="00A47D17"/>
    <w:rsid w:val="00A64161"/>
    <w:rsid w:val="00AA3727"/>
    <w:rsid w:val="00AE4338"/>
    <w:rsid w:val="00B10AD3"/>
    <w:rsid w:val="00B1744E"/>
    <w:rsid w:val="00B27D2E"/>
    <w:rsid w:val="00B50007"/>
    <w:rsid w:val="00B711A2"/>
    <w:rsid w:val="00B72EC9"/>
    <w:rsid w:val="00BD3B68"/>
    <w:rsid w:val="00BE1E38"/>
    <w:rsid w:val="00BE2EEF"/>
    <w:rsid w:val="00C57039"/>
    <w:rsid w:val="00C60242"/>
    <w:rsid w:val="00C60549"/>
    <w:rsid w:val="00C73AC1"/>
    <w:rsid w:val="00C8638E"/>
    <w:rsid w:val="00CB0FC5"/>
    <w:rsid w:val="00CF051C"/>
    <w:rsid w:val="00D15619"/>
    <w:rsid w:val="00D417EA"/>
    <w:rsid w:val="00D63D6A"/>
    <w:rsid w:val="00D71B4E"/>
    <w:rsid w:val="00D73A99"/>
    <w:rsid w:val="00D8511F"/>
    <w:rsid w:val="00D95327"/>
    <w:rsid w:val="00DA008B"/>
    <w:rsid w:val="00DB17D6"/>
    <w:rsid w:val="00DC733F"/>
    <w:rsid w:val="00DE319E"/>
    <w:rsid w:val="00E34AAF"/>
    <w:rsid w:val="00E53914"/>
    <w:rsid w:val="00E7361C"/>
    <w:rsid w:val="00E9554D"/>
    <w:rsid w:val="00EE2F1B"/>
    <w:rsid w:val="00EF77BD"/>
    <w:rsid w:val="00EF7C13"/>
    <w:rsid w:val="00F015AB"/>
    <w:rsid w:val="00F1676A"/>
    <w:rsid w:val="00F335AD"/>
    <w:rsid w:val="00F3475F"/>
    <w:rsid w:val="00F34775"/>
    <w:rsid w:val="00F45C60"/>
    <w:rsid w:val="00F5791F"/>
    <w:rsid w:val="00F833A0"/>
    <w:rsid w:val="00F92FC5"/>
    <w:rsid w:val="00FB41BB"/>
    <w:rsid w:val="00FE6C6C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19"/>
  </w:style>
  <w:style w:type="paragraph" w:styleId="2">
    <w:name w:val="heading 2"/>
    <w:basedOn w:val="a"/>
    <w:next w:val="a"/>
    <w:link w:val="20"/>
    <w:qFormat/>
    <w:rsid w:val="001429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9D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29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29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9B1EA7"/>
    <w:pPr>
      <w:overflowPunct w:val="0"/>
      <w:autoSpaceDE w:val="0"/>
      <w:autoSpaceDN w:val="0"/>
      <w:adjustRightInd w:val="0"/>
      <w:spacing w:after="0" w:line="360" w:lineRule="exac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851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511F"/>
    <w:rPr>
      <w:sz w:val="16"/>
      <w:szCs w:val="16"/>
    </w:rPr>
  </w:style>
  <w:style w:type="character" w:customStyle="1" w:styleId="FontStyle12">
    <w:name w:val="Font Style12"/>
    <w:basedOn w:val="a0"/>
    <w:rsid w:val="00D8511F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D851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511F"/>
  </w:style>
  <w:style w:type="paragraph" w:styleId="22">
    <w:name w:val="Body Text Indent 2"/>
    <w:basedOn w:val="a"/>
    <w:link w:val="23"/>
    <w:uiPriority w:val="99"/>
    <w:semiHidden/>
    <w:unhideWhenUsed/>
    <w:rsid w:val="00094F6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94F6F"/>
  </w:style>
  <w:style w:type="paragraph" w:styleId="a7">
    <w:name w:val="List Paragraph"/>
    <w:basedOn w:val="a"/>
    <w:uiPriority w:val="34"/>
    <w:qFormat/>
    <w:rsid w:val="001C51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2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4</cp:revision>
  <cp:lastPrinted>2021-11-30T10:42:00Z</cp:lastPrinted>
  <dcterms:created xsi:type="dcterms:W3CDTF">2020-12-25T09:21:00Z</dcterms:created>
  <dcterms:modified xsi:type="dcterms:W3CDTF">2021-11-30T10:45:00Z</dcterms:modified>
</cp:coreProperties>
</file>