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34" w:rsidRDefault="00FB0434" w:rsidP="00FB04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B0434" w:rsidRDefault="00FB0434" w:rsidP="00FB0434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Кидышевского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B0434" w:rsidRDefault="00FB0434" w:rsidP="00FB0434">
      <w:pPr>
        <w:jc w:val="center"/>
        <w:rPr>
          <w:b/>
          <w:sz w:val="28"/>
          <w:szCs w:val="28"/>
        </w:rPr>
      </w:pPr>
    </w:p>
    <w:p w:rsidR="00FB0434" w:rsidRDefault="00FB0434" w:rsidP="00FB0434">
      <w:pPr>
        <w:jc w:val="center"/>
        <w:rPr>
          <w:b/>
          <w:sz w:val="28"/>
          <w:szCs w:val="28"/>
        </w:rPr>
      </w:pPr>
    </w:p>
    <w:p w:rsidR="00FB0434" w:rsidRDefault="00FB0434" w:rsidP="00FB04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0434" w:rsidRDefault="00FB0434" w:rsidP="00FB0434">
      <w:pPr>
        <w:jc w:val="center"/>
        <w:rPr>
          <w:b/>
          <w:sz w:val="28"/>
          <w:szCs w:val="28"/>
        </w:rPr>
      </w:pPr>
    </w:p>
    <w:p w:rsidR="00FB0434" w:rsidRDefault="00FB0434" w:rsidP="00FB0434">
      <w:pPr>
        <w:outlineLvl w:val="0"/>
      </w:pPr>
      <w:r>
        <w:t>От «17» марта 2020 г. № 5</w:t>
      </w:r>
    </w:p>
    <w:p w:rsidR="00FB0434" w:rsidRDefault="00FB0434" w:rsidP="00FB0434"/>
    <w:p w:rsidR="00FB0434" w:rsidRDefault="00FB0434" w:rsidP="00FB0434">
      <w:pPr>
        <w:outlineLvl w:val="0"/>
      </w:pPr>
      <w:r>
        <w:t xml:space="preserve">О внесении изменения в Решение </w:t>
      </w:r>
    </w:p>
    <w:p w:rsidR="00FB0434" w:rsidRDefault="00FB0434" w:rsidP="00FB0434">
      <w:r>
        <w:t xml:space="preserve">от 19 декабря 2019г. №7  «О бюджете </w:t>
      </w:r>
    </w:p>
    <w:p w:rsidR="00FB0434" w:rsidRDefault="00FB0434" w:rsidP="00FB0434">
      <w:r>
        <w:t xml:space="preserve"> «</w:t>
      </w:r>
      <w:proofErr w:type="spellStart"/>
      <w:r>
        <w:t>Кидышевского</w:t>
      </w:r>
      <w:proofErr w:type="spellEnd"/>
      <w:r>
        <w:t xml:space="preserve"> сельского поселения на 2020 год</w:t>
      </w:r>
    </w:p>
    <w:p w:rsidR="00FB0434" w:rsidRDefault="00FB0434" w:rsidP="00FB0434">
      <w:r>
        <w:t xml:space="preserve">и на плановый период 2021 и 2022 годов» </w:t>
      </w:r>
    </w:p>
    <w:p w:rsidR="00FB0434" w:rsidRDefault="00FB0434" w:rsidP="00FB0434"/>
    <w:p w:rsidR="00FB0434" w:rsidRDefault="00FB0434" w:rsidP="00FB0434"/>
    <w:p w:rsidR="00FB0434" w:rsidRDefault="00FB0434" w:rsidP="00FB0434"/>
    <w:p w:rsidR="00FB0434" w:rsidRDefault="00FB0434" w:rsidP="00FB0434">
      <w:pPr>
        <w:outlineLvl w:val="0"/>
      </w:pPr>
      <w:r>
        <w:tab/>
        <w:t xml:space="preserve">Совет депутатов </w:t>
      </w:r>
      <w:proofErr w:type="spellStart"/>
      <w:r>
        <w:t>Кидышевского</w:t>
      </w:r>
      <w:proofErr w:type="spellEnd"/>
      <w:r>
        <w:t xml:space="preserve"> сельского поселения </w:t>
      </w:r>
    </w:p>
    <w:p w:rsidR="00FB0434" w:rsidRDefault="00FB0434" w:rsidP="00FB0434"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т:</w:t>
      </w:r>
    </w:p>
    <w:p w:rsidR="00FB0434" w:rsidRDefault="00FB0434" w:rsidP="00FB0434">
      <w:pPr>
        <w:jc w:val="both"/>
      </w:pPr>
    </w:p>
    <w:p w:rsidR="00FB0434" w:rsidRPr="00FC5BC9" w:rsidRDefault="00FB0434" w:rsidP="00FB0434">
      <w:pPr>
        <w:numPr>
          <w:ilvl w:val="0"/>
          <w:numId w:val="1"/>
        </w:numPr>
        <w:jc w:val="both"/>
      </w:pPr>
      <w:r>
        <w:rPr>
          <w:b/>
        </w:rPr>
        <w:t xml:space="preserve">Внести в Решение Совета депутатов </w:t>
      </w:r>
      <w:proofErr w:type="spellStart"/>
      <w:r>
        <w:rPr>
          <w:b/>
        </w:rPr>
        <w:t>Кидышевского</w:t>
      </w:r>
      <w:proofErr w:type="spellEnd"/>
      <w:r>
        <w:rPr>
          <w:b/>
        </w:rPr>
        <w:t xml:space="preserve"> сельского поселения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FB0434" w:rsidRDefault="00FB0434" w:rsidP="00FB0434">
      <w:pPr>
        <w:ind w:left="720"/>
        <w:jc w:val="both"/>
      </w:pPr>
      <w:r>
        <w:rPr>
          <w:b/>
        </w:rPr>
        <w:t xml:space="preserve">19 декабря 2019г. №7 «О бюджете </w:t>
      </w:r>
      <w:proofErr w:type="spellStart"/>
      <w:r>
        <w:rPr>
          <w:b/>
        </w:rPr>
        <w:t>Кидышевского</w:t>
      </w:r>
      <w:proofErr w:type="spellEnd"/>
      <w:r>
        <w:rPr>
          <w:b/>
        </w:rPr>
        <w:t xml:space="preserve"> сельского поселения на 2020г. и плановый период 2021 и 2022 годов» следующее изменение</w:t>
      </w:r>
      <w:r>
        <w:t>:</w:t>
      </w:r>
    </w:p>
    <w:p w:rsidR="00FB0434" w:rsidRPr="00955A8F" w:rsidRDefault="00FB0434" w:rsidP="00FB0434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b/>
        </w:rPr>
        <w:t>В статье 1 п.1, п.2 слова</w:t>
      </w:r>
      <w:r>
        <w:t xml:space="preserve"> </w:t>
      </w:r>
      <w:r w:rsidRPr="00955A8F">
        <w:rPr>
          <w:i/>
        </w:rPr>
        <w:t xml:space="preserve">« прогнозируемый общий объем доходов бюджета </w:t>
      </w:r>
      <w:proofErr w:type="spellStart"/>
      <w:r w:rsidRPr="00955A8F">
        <w:rPr>
          <w:i/>
        </w:rPr>
        <w:t>Кидышевского</w:t>
      </w:r>
      <w:proofErr w:type="spellEnd"/>
      <w:r w:rsidRPr="00955A8F">
        <w:rPr>
          <w:i/>
        </w:rPr>
        <w:t xml:space="preserve"> сельского  поселения в сумме </w:t>
      </w:r>
      <w:r>
        <w:rPr>
          <w:i/>
          <w:u w:val="single"/>
        </w:rPr>
        <w:t>4546131</w:t>
      </w:r>
      <w:r w:rsidRPr="00955A8F">
        <w:rPr>
          <w:i/>
          <w:u w:val="single"/>
        </w:rPr>
        <w:t xml:space="preserve"> </w:t>
      </w:r>
      <w:r w:rsidRPr="00955A8F">
        <w:rPr>
          <w:i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i/>
          <w:u w:val="single"/>
        </w:rPr>
        <w:t>3057131</w:t>
      </w:r>
      <w:r w:rsidRPr="00955A8F">
        <w:rPr>
          <w:i/>
        </w:rPr>
        <w:t xml:space="preserve"> рублей;</w:t>
      </w:r>
    </w:p>
    <w:p w:rsidR="00FB0434" w:rsidRPr="00955A8F" w:rsidRDefault="00FB0434" w:rsidP="00FB0434">
      <w:pPr>
        <w:autoSpaceDE w:val="0"/>
        <w:autoSpaceDN w:val="0"/>
        <w:adjustRightInd w:val="0"/>
        <w:ind w:firstLine="708"/>
        <w:jc w:val="both"/>
        <w:rPr>
          <w:i/>
        </w:rPr>
      </w:pPr>
      <w:r w:rsidRPr="00955A8F">
        <w:rPr>
          <w:i/>
        </w:rPr>
        <w:t xml:space="preserve"> общий объем расходов бюджета </w:t>
      </w:r>
      <w:proofErr w:type="spellStart"/>
      <w:r w:rsidRPr="00955A8F">
        <w:rPr>
          <w:i/>
        </w:rPr>
        <w:t>Кидышевского</w:t>
      </w:r>
      <w:proofErr w:type="spellEnd"/>
      <w:r w:rsidRPr="00955A8F">
        <w:rPr>
          <w:i/>
        </w:rPr>
        <w:t xml:space="preserve"> сельского  поселения в сумме </w:t>
      </w:r>
      <w:r>
        <w:rPr>
          <w:i/>
          <w:u w:val="single"/>
        </w:rPr>
        <w:t>4546131</w:t>
      </w:r>
      <w:r w:rsidRPr="00955A8F">
        <w:rPr>
          <w:i/>
        </w:rPr>
        <w:t xml:space="preserve">  рублей</w:t>
      </w:r>
      <w:proofErr w:type="gramStart"/>
      <w:r w:rsidRPr="00955A8F">
        <w:rPr>
          <w:i/>
        </w:rPr>
        <w:t>;»</w:t>
      </w:r>
      <w:proofErr w:type="gramEnd"/>
    </w:p>
    <w:p w:rsidR="00FB0434" w:rsidRDefault="00FB0434" w:rsidP="00FB0434">
      <w:pPr>
        <w:ind w:left="720"/>
        <w:jc w:val="both"/>
        <w:outlineLvl w:val="0"/>
        <w:rPr>
          <w:i/>
        </w:rPr>
      </w:pPr>
    </w:p>
    <w:p w:rsidR="00FB0434" w:rsidRDefault="00FB0434" w:rsidP="00FB0434">
      <w:pPr>
        <w:ind w:left="720"/>
        <w:jc w:val="both"/>
        <w:rPr>
          <w:i/>
          <w:u w:val="single"/>
        </w:rPr>
      </w:pPr>
      <w:r>
        <w:rPr>
          <w:b/>
        </w:rPr>
        <w:t>заменить словами</w:t>
      </w:r>
      <w:r>
        <w:t xml:space="preserve"> «</w:t>
      </w:r>
      <w:r>
        <w:rPr>
          <w:i/>
          <w:u w:val="single"/>
        </w:rPr>
        <w:t xml:space="preserve">Прогнозируемый общий объем доходов бюджета </w:t>
      </w:r>
      <w:proofErr w:type="spellStart"/>
      <w:r>
        <w:rPr>
          <w:i/>
          <w:u w:val="single"/>
        </w:rPr>
        <w:t>Кидышевского</w:t>
      </w:r>
      <w:proofErr w:type="spellEnd"/>
      <w:r>
        <w:rPr>
          <w:i/>
          <w:u w:val="single"/>
        </w:rPr>
        <w:t xml:space="preserve"> </w:t>
      </w:r>
      <w:r w:rsidR="003B2A96">
        <w:rPr>
          <w:i/>
          <w:u w:val="single"/>
        </w:rPr>
        <w:t>сельского поселения в сумме 5746061</w:t>
      </w:r>
      <w:r>
        <w:rPr>
          <w:i/>
          <w:u w:val="single"/>
        </w:rPr>
        <w:t xml:space="preserve"> рублей 00 копеек, в том числе безвозмездные поступления из других бюджетов бюджетной системы Российской Федерации в сумме </w:t>
      </w:r>
      <w:r w:rsidR="003B2A96">
        <w:rPr>
          <w:i/>
          <w:u w:val="single"/>
        </w:rPr>
        <w:t>4257061</w:t>
      </w:r>
      <w:r>
        <w:rPr>
          <w:i/>
          <w:u w:val="single"/>
        </w:rPr>
        <w:t xml:space="preserve"> рублей 00 копеек. </w:t>
      </w:r>
    </w:p>
    <w:p w:rsidR="00FB0434" w:rsidRDefault="00FB0434" w:rsidP="00FB0434">
      <w:pPr>
        <w:ind w:left="720"/>
        <w:jc w:val="both"/>
        <w:outlineLvl w:val="0"/>
        <w:rPr>
          <w:i/>
          <w:u w:val="single"/>
        </w:rPr>
      </w:pPr>
      <w:r>
        <w:rPr>
          <w:i/>
          <w:u w:val="single"/>
        </w:rPr>
        <w:t xml:space="preserve"> Общий объем расходов бюджета поселения </w:t>
      </w:r>
      <w:r w:rsidR="003B2A96">
        <w:rPr>
          <w:i/>
          <w:u w:val="single"/>
        </w:rPr>
        <w:t>6246096 рублей 33 копейки</w:t>
      </w:r>
      <w:r>
        <w:rPr>
          <w:i/>
          <w:u w:val="single"/>
        </w:rPr>
        <w:t>.</w:t>
      </w:r>
    </w:p>
    <w:p w:rsidR="00FB0434" w:rsidRDefault="00FB0434" w:rsidP="00FB0434">
      <w:pPr>
        <w:ind w:left="720"/>
        <w:jc w:val="both"/>
        <w:outlineLvl w:val="0"/>
        <w:rPr>
          <w:b/>
        </w:rPr>
      </w:pPr>
      <w:r>
        <w:rPr>
          <w:b/>
        </w:rPr>
        <w:t>Статья 5  пункт 2</w:t>
      </w:r>
    </w:p>
    <w:p w:rsidR="00FB0434" w:rsidRDefault="00FB0434" w:rsidP="00FB0434">
      <w:pPr>
        <w:ind w:left="720"/>
        <w:jc w:val="both"/>
        <w:outlineLvl w:val="0"/>
      </w:pPr>
      <w:r>
        <w:t>приложение 4 изложить в новой редакции (приложение 4 к настоящему постановлению);</w:t>
      </w:r>
    </w:p>
    <w:p w:rsidR="00FB0434" w:rsidRDefault="00FB0434" w:rsidP="00FB0434">
      <w:pPr>
        <w:ind w:left="720"/>
        <w:jc w:val="both"/>
        <w:outlineLvl w:val="0"/>
      </w:pPr>
      <w:r>
        <w:t>приложение 6 изложить в новой редакции (приложение 6 к настоящему постановлению);</w:t>
      </w:r>
    </w:p>
    <w:p w:rsidR="00FB0434" w:rsidRDefault="00FB0434" w:rsidP="00FB0434">
      <w:pPr>
        <w:ind w:left="720"/>
        <w:jc w:val="both"/>
        <w:outlineLvl w:val="0"/>
      </w:pPr>
      <w:r>
        <w:t>приложение 8 изложить в новой редакции (приложение 8 к настоящему постановлению);</w:t>
      </w:r>
    </w:p>
    <w:p w:rsidR="00FB0434" w:rsidRDefault="00FB0434" w:rsidP="00FB0434">
      <w:pPr>
        <w:ind w:left="720"/>
        <w:jc w:val="both"/>
        <w:outlineLvl w:val="0"/>
      </w:pPr>
    </w:p>
    <w:p w:rsidR="00FB0434" w:rsidRDefault="00FB0434" w:rsidP="00FB0434">
      <w:pPr>
        <w:ind w:left="720"/>
        <w:jc w:val="both"/>
        <w:outlineLvl w:val="0"/>
      </w:pPr>
      <w:r>
        <w:t>Дефицит бюджетных ассигнований на 2020г. в сумме 500035 рублей 33 копейки покрыть за счет остатка денежных средств 2019 г.</w:t>
      </w:r>
    </w:p>
    <w:p w:rsidR="00FB0434" w:rsidRDefault="00FB0434" w:rsidP="00FB0434">
      <w:pPr>
        <w:ind w:left="720"/>
        <w:jc w:val="both"/>
        <w:rPr>
          <w:i/>
          <w:u w:val="single"/>
        </w:rPr>
      </w:pPr>
    </w:p>
    <w:p w:rsidR="00FB0434" w:rsidRDefault="00FB0434" w:rsidP="00FB0434">
      <w:pPr>
        <w:ind w:left="720"/>
        <w:jc w:val="both"/>
        <w:rPr>
          <w:i/>
          <w:u w:val="single"/>
        </w:rPr>
      </w:pPr>
    </w:p>
    <w:p w:rsidR="00FB0434" w:rsidRDefault="00FB0434" w:rsidP="00FB0434">
      <w:pPr>
        <w:ind w:left="720"/>
        <w:jc w:val="both"/>
      </w:pPr>
      <w:r>
        <w:t xml:space="preserve">Глава </w:t>
      </w:r>
      <w:proofErr w:type="spellStart"/>
      <w:r>
        <w:t>Кидышевского</w:t>
      </w:r>
      <w:proofErr w:type="spellEnd"/>
      <w:r>
        <w:t xml:space="preserve"> сельского поселения:                          Михайлов С.Н.</w:t>
      </w:r>
    </w:p>
    <w:p w:rsidR="00FB0434" w:rsidRDefault="00FB0434" w:rsidP="00FB0434"/>
    <w:p w:rsidR="00AF49AF" w:rsidRDefault="00AF49AF"/>
    <w:sectPr w:rsidR="00AF49AF" w:rsidSect="00AF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DA2"/>
    <w:multiLevelType w:val="hybridMultilevel"/>
    <w:tmpl w:val="0156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434"/>
    <w:rsid w:val="003B2A96"/>
    <w:rsid w:val="00AF49AF"/>
    <w:rsid w:val="00FB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2020-03-13T04:02:00Z</dcterms:created>
  <dcterms:modified xsi:type="dcterms:W3CDTF">2020-03-13T04:25:00Z</dcterms:modified>
</cp:coreProperties>
</file>